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2D31" w14:textId="56E15F17" w:rsidR="00AF5426" w:rsidRDefault="00622B96" w:rsidP="00BF436F">
      <w:pPr>
        <w:keepNext/>
        <w:numPr>
          <w:ilvl w:val="8"/>
          <w:numId w:val="0"/>
        </w:numPr>
        <w:tabs>
          <w:tab w:val="clear" w:pos="851"/>
        </w:tabs>
        <w:spacing w:after="240"/>
        <w:jc w:val="center"/>
        <w:outlineLvl w:val="8"/>
        <w:rPr>
          <w:b/>
          <w:sz w:val="40"/>
          <w:szCs w:val="40"/>
        </w:rPr>
      </w:pPr>
      <w:r w:rsidRPr="008460BE">
        <w:rPr>
          <w:b/>
          <w:bCs/>
          <w:noProof/>
          <w:sz w:val="28"/>
          <w:szCs w:val="28"/>
        </w:rPr>
        <w:drawing>
          <wp:inline distT="0" distB="0" distL="0" distR="0" wp14:anchorId="74D351F7" wp14:editId="69FC7115">
            <wp:extent cx="1765300" cy="1117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9"/>
                    <a:stretch>
                      <a:fillRect/>
                    </a:stretch>
                  </pic:blipFill>
                  <pic:spPr>
                    <a:xfrm>
                      <a:off x="0" y="0"/>
                      <a:ext cx="1765300" cy="1117600"/>
                    </a:xfrm>
                    <a:prstGeom prst="rect">
                      <a:avLst/>
                    </a:prstGeom>
                  </pic:spPr>
                </pic:pic>
              </a:graphicData>
            </a:graphic>
          </wp:inline>
        </w:drawing>
      </w:r>
    </w:p>
    <w:p w14:paraId="25460DE2" w14:textId="57D711E5" w:rsidR="00D576D6" w:rsidRPr="00AF661A" w:rsidRDefault="00622B96" w:rsidP="00BF436F">
      <w:pPr>
        <w:keepNext/>
        <w:numPr>
          <w:ilvl w:val="8"/>
          <w:numId w:val="0"/>
        </w:numPr>
        <w:tabs>
          <w:tab w:val="clear" w:pos="851"/>
        </w:tabs>
        <w:spacing w:after="240"/>
        <w:jc w:val="center"/>
        <w:outlineLvl w:val="8"/>
        <w:rPr>
          <w:rFonts w:eastAsia="Times New Roman" w:cs="Arial"/>
          <w:b/>
          <w:sz w:val="40"/>
          <w:szCs w:val="36"/>
          <w:lang w:eastAsia="en-US"/>
        </w:rPr>
      </w:pPr>
      <w:r>
        <w:rPr>
          <w:b/>
          <w:sz w:val="40"/>
          <w:szCs w:val="40"/>
        </w:rPr>
        <w:t>A2Z Services</w:t>
      </w:r>
    </w:p>
    <w:p w14:paraId="0B8F5DEA" w14:textId="196E90B0" w:rsidR="00D576D6" w:rsidRPr="00D576D6" w:rsidRDefault="00D576D6" w:rsidP="00BF436F">
      <w:pPr>
        <w:keepNext/>
        <w:numPr>
          <w:ilvl w:val="8"/>
          <w:numId w:val="0"/>
        </w:numPr>
        <w:tabs>
          <w:tab w:val="clear" w:pos="851"/>
        </w:tabs>
        <w:spacing w:after="240"/>
        <w:jc w:val="center"/>
        <w:outlineLvl w:val="8"/>
        <w:rPr>
          <w:rFonts w:eastAsia="Times New Roman" w:cs="Arial"/>
          <w:b/>
          <w:sz w:val="40"/>
          <w:szCs w:val="36"/>
          <w:lang w:eastAsia="en-US"/>
        </w:rPr>
      </w:pPr>
      <w:r>
        <w:rPr>
          <w:rFonts w:eastAsia="Times New Roman" w:cs="Arial"/>
          <w:b/>
          <w:sz w:val="40"/>
          <w:szCs w:val="36"/>
          <w:lang w:eastAsia="en-US"/>
        </w:rPr>
        <w:t>Deed of Prior Representations</w:t>
      </w:r>
    </w:p>
    <w:p w14:paraId="16128013" w14:textId="77777777" w:rsidR="00D576D6" w:rsidRPr="00D576D6" w:rsidDel="001775BC" w:rsidRDefault="00D576D6" w:rsidP="00D576D6">
      <w:pPr>
        <w:tabs>
          <w:tab w:val="clear" w:pos="851"/>
        </w:tabs>
        <w:rPr>
          <w:rFonts w:eastAsia="Calibri" w:cs="Times New Roman"/>
          <w:sz w:val="28"/>
          <w:szCs w:val="30"/>
          <w:lang w:eastAsia="en-US"/>
        </w:rPr>
      </w:pPr>
    </w:p>
    <w:p w14:paraId="5018095E" w14:textId="77777777" w:rsidR="00D576D6" w:rsidRPr="00D576D6" w:rsidRDefault="00D576D6" w:rsidP="00D576D6">
      <w:pPr>
        <w:tabs>
          <w:tab w:val="clear" w:pos="851"/>
        </w:tabs>
        <w:rPr>
          <w:rFonts w:eastAsia="Calibri" w:cs="Times New Roman"/>
          <w:sz w:val="28"/>
          <w:szCs w:val="30"/>
          <w:lang w:eastAsia="en-US"/>
        </w:rPr>
      </w:pPr>
    </w:p>
    <w:p w14:paraId="3743F632" w14:textId="77777777" w:rsidR="00004882" w:rsidRPr="00FF0499" w:rsidRDefault="00004882" w:rsidP="00EC7C80">
      <w:pPr>
        <w:pStyle w:val="CoverPartyDefined"/>
      </w:pPr>
    </w:p>
    <w:p w14:paraId="1AFDC2E9" w14:textId="737E874C" w:rsidR="00EC7C80" w:rsidRPr="00FF0499" w:rsidRDefault="00EC7C80" w:rsidP="00EC7C80">
      <w:pPr>
        <w:tabs>
          <w:tab w:val="clear" w:pos="851"/>
        </w:tabs>
        <w:spacing w:after="160" w:line="259" w:lineRule="auto"/>
        <w:rPr>
          <w:rFonts w:cs="Arial"/>
        </w:rPr>
      </w:pPr>
      <w:r w:rsidRPr="00FF0499">
        <w:rPr>
          <w:rFonts w:cs="Arial"/>
        </w:rPr>
        <w:br w:type="page"/>
      </w:r>
    </w:p>
    <w:p w14:paraId="581965AB" w14:textId="77777777" w:rsidR="00004882" w:rsidRPr="00FF0499" w:rsidRDefault="00004882" w:rsidP="00EC7C80">
      <w:pPr>
        <w:tabs>
          <w:tab w:val="clear" w:pos="851"/>
        </w:tabs>
        <w:spacing w:after="160" w:line="259" w:lineRule="auto"/>
        <w:rPr>
          <w:rFonts w:cs="Arial"/>
        </w:rPr>
      </w:pPr>
    </w:p>
    <w:p w14:paraId="142B174D" w14:textId="7F29A364" w:rsidR="00EC7C80" w:rsidRPr="00FF0499" w:rsidRDefault="00EC7C80" w:rsidP="00EC7C80">
      <w:pPr>
        <w:pStyle w:val="SectionTitle"/>
      </w:pPr>
      <w:r w:rsidRPr="00FF0499">
        <w:t xml:space="preserve">DEED OF </w:t>
      </w:r>
      <w:r w:rsidR="00004882" w:rsidRPr="00FF0499">
        <w:t>PRIOR REPRESENTATIONS</w:t>
      </w:r>
    </w:p>
    <w:p w14:paraId="4E4C1130" w14:textId="77777777" w:rsidR="00004882" w:rsidRPr="00FF0499" w:rsidRDefault="00004882" w:rsidP="00004882">
      <w:pPr>
        <w:pStyle w:val="Indent2"/>
        <w:ind w:left="0"/>
        <w:rPr>
          <w:rFonts w:cs="Arial"/>
        </w:rPr>
      </w:pPr>
      <w:bookmarkStart w:id="0" w:name="_Toc51140752"/>
      <w:bookmarkStart w:id="1" w:name="_Toc213836528"/>
      <w:bookmarkStart w:id="2" w:name="_Toc241480441"/>
      <w:bookmarkStart w:id="3" w:name="_Toc320106667"/>
    </w:p>
    <w:tbl>
      <w:tblPr>
        <w:tblStyle w:val="TableGrid"/>
        <w:tblW w:w="0" w:type="auto"/>
        <w:tblBorders>
          <w:bottom w:val="none" w:sz="0" w:space="0" w:color="auto"/>
        </w:tblBorders>
        <w:tblLook w:val="04A0" w:firstRow="1" w:lastRow="0" w:firstColumn="1" w:lastColumn="0" w:noHBand="0" w:noVBand="1"/>
      </w:tblPr>
      <w:tblGrid>
        <w:gridCol w:w="1838"/>
        <w:gridCol w:w="7178"/>
      </w:tblGrid>
      <w:tr w:rsidR="00004882" w:rsidRPr="00FF0499" w14:paraId="7D102F29" w14:textId="77777777" w:rsidTr="00004882">
        <w:tc>
          <w:tcPr>
            <w:tcW w:w="9016" w:type="dxa"/>
            <w:gridSpan w:val="2"/>
            <w:tcBorders>
              <w:top w:val="nil"/>
              <w:left w:val="nil"/>
              <w:bottom w:val="nil"/>
            </w:tcBorders>
            <w:shd w:val="clear" w:color="auto" w:fill="F2F2F2" w:themeFill="background1" w:themeFillShade="F2"/>
          </w:tcPr>
          <w:p w14:paraId="79F31241" w14:textId="0DA45D0C" w:rsidR="00004882" w:rsidRPr="00FF0499" w:rsidRDefault="00004882" w:rsidP="00004882">
            <w:pPr>
              <w:pStyle w:val="Indent2"/>
              <w:spacing w:before="120"/>
              <w:ind w:left="0"/>
              <w:rPr>
                <w:rFonts w:cs="Arial"/>
              </w:rPr>
            </w:pPr>
            <w:r w:rsidRPr="00FF0499">
              <w:rPr>
                <w:rFonts w:cs="Arial"/>
                <w:b/>
                <w:bCs/>
              </w:rPr>
              <w:t>PARTIES</w:t>
            </w:r>
          </w:p>
        </w:tc>
      </w:tr>
      <w:tr w:rsidR="00004882" w:rsidRPr="00FF0499" w14:paraId="3E5FDDD9" w14:textId="77777777" w:rsidTr="00004882">
        <w:tc>
          <w:tcPr>
            <w:tcW w:w="1838" w:type="dxa"/>
            <w:tcBorders>
              <w:top w:val="nil"/>
              <w:left w:val="nil"/>
              <w:bottom w:val="single" w:sz="4" w:space="0" w:color="auto"/>
            </w:tcBorders>
          </w:tcPr>
          <w:p w14:paraId="1556C31C" w14:textId="3BB671E0" w:rsidR="00004882" w:rsidRPr="00FF0499" w:rsidRDefault="00004882" w:rsidP="00004882">
            <w:pPr>
              <w:pStyle w:val="Indent2"/>
              <w:spacing w:before="120"/>
              <w:ind w:left="0"/>
              <w:jc w:val="center"/>
              <w:rPr>
                <w:rFonts w:cs="Arial"/>
                <w:b/>
                <w:bCs/>
              </w:rPr>
            </w:pPr>
            <w:r w:rsidRPr="00FF0499">
              <w:rPr>
                <w:rFonts w:cs="Arial"/>
                <w:b/>
                <w:bCs/>
              </w:rPr>
              <w:t>Franchisor</w:t>
            </w:r>
          </w:p>
        </w:tc>
        <w:tc>
          <w:tcPr>
            <w:tcW w:w="7178" w:type="dxa"/>
            <w:tcBorders>
              <w:top w:val="nil"/>
              <w:bottom w:val="single" w:sz="4" w:space="0" w:color="auto"/>
              <w:right w:val="nil"/>
            </w:tcBorders>
          </w:tcPr>
          <w:p w14:paraId="6E45211E" w14:textId="77777777" w:rsidR="00622B96" w:rsidRDefault="00622B96" w:rsidP="002A310A">
            <w:pPr>
              <w:pStyle w:val="TTTableText-Sprintlaw"/>
              <w:rPr>
                <w:rFonts w:cs="Arial"/>
                <w:szCs w:val="22"/>
                <w:lang w:val="en-US"/>
              </w:rPr>
            </w:pPr>
            <w:r w:rsidRPr="00622B96">
              <w:rPr>
                <w:rFonts w:cs="Arial"/>
                <w:szCs w:val="22"/>
                <w:lang w:val="en-US"/>
              </w:rPr>
              <w:t xml:space="preserve">A2Z Service (Franchise) Pty Ltd t/a A2Z Services </w:t>
            </w:r>
          </w:p>
          <w:p w14:paraId="7EFBD1F9" w14:textId="35E005A3" w:rsidR="00622B96" w:rsidRDefault="00622B96" w:rsidP="002A310A">
            <w:pPr>
              <w:pStyle w:val="TTTableText-Sprintlaw"/>
            </w:pPr>
            <w:r w:rsidRPr="00622B96">
              <w:t xml:space="preserve">ACN: 661 642 557 </w:t>
            </w:r>
          </w:p>
          <w:p w14:paraId="3C87BCB9" w14:textId="2B6C90CD" w:rsidR="00004882" w:rsidRPr="002A310A" w:rsidRDefault="00004882" w:rsidP="002A310A">
            <w:pPr>
              <w:pStyle w:val="TTTableText-Sprintlaw"/>
              <w:rPr>
                <w:color w:val="000000" w:themeColor="text1"/>
              </w:rPr>
            </w:pPr>
            <w:r w:rsidRPr="00FF0499">
              <w:rPr>
                <w:rFonts w:cs="Arial"/>
                <w:b/>
                <w:bCs/>
              </w:rPr>
              <w:t>Address</w:t>
            </w:r>
            <w:r w:rsidRPr="00FF0499">
              <w:rPr>
                <w:rFonts w:cs="Arial"/>
              </w:rPr>
              <w:t xml:space="preserve">: </w:t>
            </w:r>
            <w:r w:rsidR="00622B96" w:rsidRPr="00622B96">
              <w:rPr>
                <w:rFonts w:cs="Arial"/>
              </w:rPr>
              <w:t>1765 Davidson Road, Munro Plains, QLD 4854</w:t>
            </w:r>
          </w:p>
        </w:tc>
      </w:tr>
      <w:tr w:rsidR="00004882" w:rsidRPr="00FF0499" w14:paraId="266CF3AB" w14:textId="77777777" w:rsidTr="00004882">
        <w:tc>
          <w:tcPr>
            <w:tcW w:w="1838" w:type="dxa"/>
            <w:tcBorders>
              <w:top w:val="single" w:sz="4" w:space="0" w:color="auto"/>
              <w:left w:val="nil"/>
              <w:bottom w:val="single" w:sz="4" w:space="0" w:color="auto"/>
            </w:tcBorders>
          </w:tcPr>
          <w:p w14:paraId="7ECEA319" w14:textId="1C3F72AE" w:rsidR="00004882" w:rsidRPr="00FF0499" w:rsidRDefault="00004882" w:rsidP="00004882">
            <w:pPr>
              <w:pStyle w:val="Indent2"/>
              <w:spacing w:before="120"/>
              <w:ind w:left="0"/>
              <w:jc w:val="center"/>
              <w:rPr>
                <w:rFonts w:cs="Arial"/>
                <w:b/>
                <w:bCs/>
              </w:rPr>
            </w:pPr>
            <w:r w:rsidRPr="00FF0499">
              <w:rPr>
                <w:rFonts w:cs="Arial"/>
                <w:b/>
                <w:bCs/>
              </w:rPr>
              <w:t>Franchisee</w:t>
            </w:r>
          </w:p>
        </w:tc>
        <w:tc>
          <w:tcPr>
            <w:tcW w:w="7178" w:type="dxa"/>
            <w:tcBorders>
              <w:top w:val="single" w:sz="4" w:space="0" w:color="auto"/>
              <w:bottom w:val="single" w:sz="4" w:space="0" w:color="auto"/>
              <w:right w:val="nil"/>
            </w:tcBorders>
          </w:tcPr>
          <w:p w14:paraId="7E6CB21D" w14:textId="42F91ECF" w:rsidR="00004882" w:rsidRPr="00FF0499" w:rsidRDefault="00004882" w:rsidP="00004882">
            <w:pPr>
              <w:pStyle w:val="Indent2"/>
              <w:spacing w:before="120"/>
              <w:ind w:left="0"/>
              <w:rPr>
                <w:rFonts w:cs="Arial"/>
              </w:rPr>
            </w:pPr>
            <w:r w:rsidRPr="00FF0499">
              <w:rPr>
                <w:rFonts w:cs="Arial"/>
                <w:b/>
                <w:bCs/>
              </w:rPr>
              <w:t>Name</w:t>
            </w:r>
            <w:r w:rsidRPr="00FF0499">
              <w:rPr>
                <w:rFonts w:cs="Arial"/>
              </w:rPr>
              <w:t xml:space="preserve">: </w:t>
            </w:r>
            <w:r w:rsidR="00392778">
              <w:rPr>
                <w:rFonts w:cs="Arial"/>
              </w:rPr>
              <w:t>[</w:t>
            </w:r>
            <w:r w:rsidR="00EB7A9F" w:rsidRPr="00EB7A9F">
              <w:rPr>
                <w:rFonts w:cs="Arial"/>
                <w:highlight w:val="yellow"/>
              </w:rPr>
              <w:t>insert</w:t>
            </w:r>
            <w:r w:rsidR="00EB7A9F">
              <w:rPr>
                <w:rFonts w:cs="Arial"/>
              </w:rPr>
              <w:t>] (ACN [</w:t>
            </w:r>
            <w:r w:rsidR="00EB7A9F" w:rsidRPr="00EB7A9F">
              <w:rPr>
                <w:rFonts w:cs="Arial"/>
                <w:highlight w:val="yellow"/>
              </w:rPr>
              <w:t>insert</w:t>
            </w:r>
            <w:r w:rsidR="00EB7A9F">
              <w:rPr>
                <w:rFonts w:cs="Arial"/>
              </w:rPr>
              <w:t>])</w:t>
            </w:r>
          </w:p>
          <w:p w14:paraId="5853EB0B" w14:textId="43C1030C" w:rsidR="00004882" w:rsidRPr="00FF0499" w:rsidRDefault="00004882" w:rsidP="00004882">
            <w:pPr>
              <w:pStyle w:val="Indent2"/>
              <w:spacing w:before="120"/>
              <w:ind w:left="0"/>
              <w:rPr>
                <w:rFonts w:cs="Arial"/>
              </w:rPr>
            </w:pPr>
            <w:r w:rsidRPr="00FF0499">
              <w:rPr>
                <w:rFonts w:cs="Arial"/>
                <w:b/>
                <w:bCs/>
              </w:rPr>
              <w:t>Address</w:t>
            </w:r>
            <w:r w:rsidRPr="00FF0499">
              <w:rPr>
                <w:rFonts w:cs="Arial"/>
              </w:rPr>
              <w:t xml:space="preserve">: </w:t>
            </w:r>
            <w:r w:rsidR="00392778">
              <w:rPr>
                <w:rFonts w:cs="Arial"/>
              </w:rPr>
              <w:t>[</w:t>
            </w:r>
            <w:r w:rsidR="00EB7A9F" w:rsidRPr="00EB7A9F">
              <w:rPr>
                <w:highlight w:val="yellow"/>
              </w:rPr>
              <w:t>insert</w:t>
            </w:r>
            <w:r w:rsidR="00392778" w:rsidRPr="00C64EA9">
              <w:t>]</w:t>
            </w:r>
          </w:p>
        </w:tc>
      </w:tr>
      <w:tr w:rsidR="00004882" w:rsidRPr="00FF0499" w14:paraId="6BA5DE26" w14:textId="77777777" w:rsidTr="008C55B3">
        <w:trPr>
          <w:trHeight w:val="263"/>
        </w:trPr>
        <w:tc>
          <w:tcPr>
            <w:tcW w:w="1838" w:type="dxa"/>
            <w:tcBorders>
              <w:left w:val="nil"/>
              <w:bottom w:val="nil"/>
            </w:tcBorders>
          </w:tcPr>
          <w:p w14:paraId="3CCCA576" w14:textId="384BB147" w:rsidR="00004882" w:rsidRPr="00FF0499" w:rsidRDefault="00004882" w:rsidP="00004882">
            <w:pPr>
              <w:pStyle w:val="Indent2"/>
              <w:spacing w:before="120"/>
              <w:ind w:left="0"/>
              <w:jc w:val="center"/>
              <w:rPr>
                <w:rFonts w:cs="Arial"/>
                <w:b/>
                <w:bCs/>
              </w:rPr>
            </w:pPr>
            <w:r w:rsidRPr="00FF0499">
              <w:rPr>
                <w:rFonts w:cs="Arial"/>
                <w:b/>
                <w:bCs/>
              </w:rPr>
              <w:t>Guarantor</w:t>
            </w:r>
          </w:p>
        </w:tc>
        <w:tc>
          <w:tcPr>
            <w:tcW w:w="7178" w:type="dxa"/>
            <w:tcBorders>
              <w:bottom w:val="nil"/>
              <w:right w:val="nil"/>
            </w:tcBorders>
          </w:tcPr>
          <w:p w14:paraId="233EF3F5" w14:textId="1DD21BD4" w:rsidR="00004882" w:rsidRPr="00FF0499" w:rsidRDefault="00536F7E" w:rsidP="00004882">
            <w:pPr>
              <w:pStyle w:val="Indent2"/>
              <w:spacing w:before="120"/>
              <w:ind w:left="0"/>
              <w:rPr>
                <w:rFonts w:cs="Arial"/>
              </w:rPr>
            </w:pPr>
            <w:r>
              <w:rPr>
                <w:rFonts w:cs="Arial"/>
                <w:b/>
                <w:bCs/>
              </w:rPr>
              <w:t>Name</w:t>
            </w:r>
            <w:r w:rsidR="00004882" w:rsidRPr="00FF0499">
              <w:rPr>
                <w:rFonts w:cs="Arial"/>
              </w:rPr>
              <w:t>: [</w:t>
            </w:r>
            <w:r w:rsidR="00004882" w:rsidRPr="00254A5B">
              <w:rPr>
                <w:rFonts w:cs="Arial"/>
                <w:highlight w:val="yellow"/>
              </w:rPr>
              <w:t>insert]</w:t>
            </w:r>
            <w:r w:rsidR="008C55B3" w:rsidRPr="00254A5B">
              <w:rPr>
                <w:rFonts w:cs="Arial"/>
                <w:highlight w:val="yellow"/>
              </w:rPr>
              <w:t xml:space="preserve"> [if more than one, insert both]</w:t>
            </w:r>
          </w:p>
          <w:p w14:paraId="11F47E81" w14:textId="33C01067" w:rsidR="00004882" w:rsidRPr="00FF0499" w:rsidRDefault="00004882" w:rsidP="00004882">
            <w:pPr>
              <w:pStyle w:val="Indent2"/>
              <w:spacing w:before="120"/>
              <w:ind w:left="0"/>
              <w:rPr>
                <w:rFonts w:cs="Arial"/>
              </w:rPr>
            </w:pPr>
            <w:r w:rsidRPr="00FF0499">
              <w:rPr>
                <w:rFonts w:cs="Arial"/>
                <w:b/>
                <w:bCs/>
              </w:rPr>
              <w:t>Address</w:t>
            </w:r>
            <w:r w:rsidRPr="00FF0499">
              <w:rPr>
                <w:rFonts w:cs="Arial"/>
              </w:rPr>
              <w:t>: [</w:t>
            </w:r>
            <w:r w:rsidRPr="00FF0499">
              <w:rPr>
                <w:rFonts w:cs="Arial"/>
                <w:highlight w:val="yellow"/>
              </w:rPr>
              <w:t>insert</w:t>
            </w:r>
            <w:r w:rsidRPr="00FF0499">
              <w:rPr>
                <w:rFonts w:cs="Arial"/>
              </w:rPr>
              <w:t>]</w:t>
            </w:r>
          </w:p>
        </w:tc>
      </w:tr>
    </w:tbl>
    <w:p w14:paraId="530E6E2E" w14:textId="77777777" w:rsidR="00004882" w:rsidRPr="00FF0499" w:rsidRDefault="00004882" w:rsidP="00004882">
      <w:pPr>
        <w:pStyle w:val="Indent2"/>
        <w:ind w:left="0"/>
        <w:rPr>
          <w:rFonts w:cs="Arial"/>
        </w:rPr>
      </w:pPr>
    </w:p>
    <w:p w14:paraId="5993D36A" w14:textId="77777777" w:rsidR="00EC7C80" w:rsidRPr="00FF0499" w:rsidRDefault="00EC7C80" w:rsidP="00EC7C80">
      <w:pPr>
        <w:pStyle w:val="Heading1"/>
        <w:tabs>
          <w:tab w:val="num" w:pos="851"/>
        </w:tabs>
        <w:rPr>
          <w:rFonts w:ascii="Arial" w:hAnsi="Arial"/>
        </w:rPr>
      </w:pPr>
      <w:r w:rsidRPr="00FF0499">
        <w:rPr>
          <w:rFonts w:ascii="Arial" w:hAnsi="Arial"/>
        </w:rPr>
        <w:t xml:space="preserve">BACKGROUND </w:t>
      </w:r>
    </w:p>
    <w:p w14:paraId="0A61277F" w14:textId="4A4DC55A" w:rsidR="002C3011" w:rsidRPr="00FF0499" w:rsidRDefault="00744C32" w:rsidP="00301CAB">
      <w:pPr>
        <w:pStyle w:val="Heading3"/>
        <w:tabs>
          <w:tab w:val="clear" w:pos="1928"/>
          <w:tab w:val="num" w:pos="1814"/>
        </w:tabs>
        <w:ind w:left="1814"/>
      </w:pPr>
      <w:r w:rsidRPr="00FF0499">
        <w:t xml:space="preserve">The Franchisee has requested that the Franchisor grant to the Franchisee a </w:t>
      </w:r>
      <w:r w:rsidR="00622B96">
        <w:t>A2Z Service</w:t>
      </w:r>
      <w:r w:rsidR="00CC53CD">
        <w:t>s</w:t>
      </w:r>
      <w:r w:rsidR="00611629">
        <w:t xml:space="preserve"> </w:t>
      </w:r>
      <w:r w:rsidR="002C3011" w:rsidRPr="00FF0499">
        <w:t>franchise on the terms and conditions of the franchise agreement provided to the Franchisee concurrently with this deed (</w:t>
      </w:r>
      <w:r w:rsidR="002C3011" w:rsidRPr="00FF0499">
        <w:rPr>
          <w:b/>
          <w:bCs w:val="0"/>
        </w:rPr>
        <w:t>Franchise Agreement</w:t>
      </w:r>
      <w:r w:rsidR="002C3011" w:rsidRPr="00FF0499">
        <w:t xml:space="preserve">). </w:t>
      </w:r>
    </w:p>
    <w:p w14:paraId="7A5C1EF0" w14:textId="7ED694E3" w:rsidR="00744C32" w:rsidRPr="00FF0499" w:rsidRDefault="002C3011" w:rsidP="00301CAB">
      <w:pPr>
        <w:pStyle w:val="Heading3"/>
        <w:tabs>
          <w:tab w:val="clear" w:pos="1928"/>
          <w:tab w:val="num" w:pos="1814"/>
        </w:tabs>
        <w:ind w:left="1814"/>
      </w:pPr>
      <w:r w:rsidRPr="00FF0499">
        <w:t>T</w:t>
      </w:r>
      <w:r w:rsidR="00301CAB" w:rsidRPr="00FF0499">
        <w:t xml:space="preserve">he Guarantor </w:t>
      </w:r>
      <w:r w:rsidR="008C55B3">
        <w:t>has</w:t>
      </w:r>
      <w:r w:rsidR="00301CAB" w:rsidRPr="00FF0499">
        <w:t xml:space="preserve"> offered to guarantee the obligations of the Franchisee.</w:t>
      </w:r>
    </w:p>
    <w:p w14:paraId="19D85194" w14:textId="67D22D53" w:rsidR="00EC7C80" w:rsidRPr="00FF0499" w:rsidRDefault="00744C32" w:rsidP="00301CAB">
      <w:pPr>
        <w:pStyle w:val="Heading3"/>
        <w:tabs>
          <w:tab w:val="clear" w:pos="1928"/>
          <w:tab w:val="num" w:pos="1814"/>
        </w:tabs>
        <w:ind w:left="1814"/>
      </w:pPr>
      <w:r w:rsidRPr="00FF0499">
        <w:t xml:space="preserve">The Franchisor, the Franchisee and the Guarantor have agreed to record in this deed all representations made to the Franchisee which were relied upon by the Franchisee or the Guarantor </w:t>
      </w:r>
      <w:r w:rsidR="007E296E" w:rsidRPr="00FF0499">
        <w:t>prior to</w:t>
      </w:r>
      <w:r w:rsidRPr="00FF0499">
        <w:t xml:space="preserve"> </w:t>
      </w:r>
      <w:r w:rsidR="002C3011" w:rsidRPr="00FF0499">
        <w:t>entering into</w:t>
      </w:r>
      <w:r w:rsidRPr="00FF0499">
        <w:t xml:space="preserve"> the </w:t>
      </w:r>
      <w:bookmarkStart w:id="4" w:name="_Ref8206354"/>
      <w:bookmarkStart w:id="5" w:name="_Toc51146182"/>
      <w:bookmarkStart w:id="6" w:name="_Toc320106675"/>
      <w:bookmarkEnd w:id="0"/>
      <w:bookmarkEnd w:id="1"/>
      <w:bookmarkEnd w:id="2"/>
      <w:bookmarkEnd w:id="3"/>
      <w:r w:rsidR="002C3011" w:rsidRPr="00FF0499">
        <w:t>Franchise Agreement</w:t>
      </w:r>
      <w:r w:rsidR="007E296E" w:rsidRPr="00FF0499">
        <w:t>.</w:t>
      </w:r>
      <w:r w:rsidR="00301CAB" w:rsidRPr="00FF0499">
        <w:br/>
      </w:r>
    </w:p>
    <w:bookmarkEnd w:id="4"/>
    <w:p w14:paraId="273E38CB" w14:textId="7047B0A5" w:rsidR="00004882" w:rsidRPr="00FF0499" w:rsidRDefault="00744C32" w:rsidP="00004882">
      <w:pPr>
        <w:pStyle w:val="Heading1"/>
        <w:tabs>
          <w:tab w:val="num" w:pos="851"/>
        </w:tabs>
        <w:rPr>
          <w:rFonts w:ascii="Arial" w:hAnsi="Arial"/>
        </w:rPr>
      </w:pPr>
      <w:r w:rsidRPr="00FF0499">
        <w:rPr>
          <w:rFonts w:ascii="Arial" w:hAnsi="Arial"/>
        </w:rPr>
        <w:t>PRIOR REPRESENTATIONS</w:t>
      </w:r>
    </w:p>
    <w:p w14:paraId="28F0D1BC" w14:textId="09508F53" w:rsidR="00744C32" w:rsidRPr="00FF0499" w:rsidRDefault="00744C32" w:rsidP="00744C32">
      <w:pPr>
        <w:pStyle w:val="Heading2"/>
        <w:ind w:left="851" w:hanging="851"/>
        <w:rPr>
          <w:rFonts w:cs="Arial"/>
        </w:rPr>
      </w:pPr>
      <w:r w:rsidRPr="00FF0499">
        <w:rPr>
          <w:rFonts w:cs="Arial"/>
        </w:rPr>
        <w:t>REPRESENTATIONS</w:t>
      </w:r>
    </w:p>
    <w:p w14:paraId="72970D7C" w14:textId="4CF478EF" w:rsidR="00004882" w:rsidRPr="00FF0499" w:rsidRDefault="00004882" w:rsidP="00004882">
      <w:pPr>
        <w:pStyle w:val="Heading2"/>
        <w:numPr>
          <w:ilvl w:val="0"/>
          <w:numId w:val="0"/>
        </w:numPr>
        <w:ind w:left="851"/>
        <w:rPr>
          <w:rFonts w:cs="Arial"/>
          <w:caps w:val="0"/>
        </w:rPr>
      </w:pPr>
      <w:r w:rsidRPr="00FF0499">
        <w:rPr>
          <w:rFonts w:cs="Arial"/>
          <w:caps w:val="0"/>
        </w:rPr>
        <w:t xml:space="preserve">The </w:t>
      </w:r>
      <w:r w:rsidR="000437FF" w:rsidRPr="00FF0499">
        <w:rPr>
          <w:rFonts w:cs="Arial"/>
          <w:caps w:val="0"/>
        </w:rPr>
        <w:t>Franchisee and Guarantor</w:t>
      </w:r>
      <w:r w:rsidRPr="00FF0499">
        <w:rPr>
          <w:rFonts w:cs="Arial"/>
          <w:caps w:val="0"/>
        </w:rPr>
        <w:t xml:space="preserve"> warrant that </w:t>
      </w:r>
      <w:r w:rsidR="00301CAB" w:rsidRPr="00FF0499">
        <w:rPr>
          <w:rFonts w:cs="Arial"/>
          <w:caps w:val="0"/>
        </w:rPr>
        <w:t xml:space="preserve">any </w:t>
      </w:r>
      <w:r w:rsidRPr="00FF0499">
        <w:rPr>
          <w:rFonts w:cs="Arial"/>
          <w:caps w:val="0"/>
        </w:rPr>
        <w:t>representation</w:t>
      </w:r>
      <w:r w:rsidR="00301CAB" w:rsidRPr="00FF0499">
        <w:rPr>
          <w:rFonts w:cs="Arial"/>
          <w:caps w:val="0"/>
        </w:rPr>
        <w:t>s</w:t>
      </w:r>
      <w:r w:rsidRPr="00FF0499">
        <w:rPr>
          <w:rFonts w:cs="Arial"/>
          <w:caps w:val="0"/>
        </w:rPr>
        <w:t xml:space="preserve"> set out in </w:t>
      </w:r>
      <w:r w:rsidR="00301CAB" w:rsidRPr="00FF0499">
        <w:rPr>
          <w:rFonts w:cs="Arial"/>
          <w:caps w:val="0"/>
        </w:rPr>
        <w:fldChar w:fldCharType="begin"/>
      </w:r>
      <w:r w:rsidR="00301CAB" w:rsidRPr="00FF0499">
        <w:rPr>
          <w:rFonts w:cs="Arial"/>
          <w:caps w:val="0"/>
        </w:rPr>
        <w:instrText xml:space="preserve"> REF _Ref47706387 \w \h </w:instrText>
      </w:r>
      <w:r w:rsidR="00FF0499">
        <w:rPr>
          <w:rFonts w:cs="Arial"/>
          <w:caps w:val="0"/>
        </w:rPr>
        <w:instrText xml:space="preserve"> \* MERGEFORMAT </w:instrText>
      </w:r>
      <w:r w:rsidR="00301CAB" w:rsidRPr="00FF0499">
        <w:rPr>
          <w:rFonts w:cs="Arial"/>
          <w:caps w:val="0"/>
        </w:rPr>
      </w:r>
      <w:r w:rsidR="00301CAB" w:rsidRPr="00FF0499">
        <w:rPr>
          <w:rFonts w:cs="Arial"/>
          <w:caps w:val="0"/>
        </w:rPr>
        <w:fldChar w:fldCharType="separate"/>
      </w:r>
      <w:r w:rsidR="00301CAB" w:rsidRPr="00FF0499">
        <w:rPr>
          <w:rFonts w:cs="Arial"/>
          <w:caps w:val="0"/>
        </w:rPr>
        <w:t>Schedule 1</w:t>
      </w:r>
      <w:r w:rsidR="00301CAB" w:rsidRPr="00FF0499">
        <w:rPr>
          <w:rFonts w:cs="Arial"/>
          <w:caps w:val="0"/>
        </w:rPr>
        <w:fldChar w:fldCharType="end"/>
      </w:r>
      <w:r w:rsidR="00301CAB" w:rsidRPr="00FF0499">
        <w:rPr>
          <w:rFonts w:cs="Arial"/>
          <w:caps w:val="0"/>
        </w:rPr>
        <w:t xml:space="preserve"> </w:t>
      </w:r>
      <w:r w:rsidRPr="00FF0499">
        <w:rPr>
          <w:rFonts w:cs="Arial"/>
          <w:caps w:val="0"/>
        </w:rPr>
        <w:t>are an exhaustive list of the representations</w:t>
      </w:r>
      <w:r w:rsidR="00197901" w:rsidRPr="00FF0499">
        <w:rPr>
          <w:rFonts w:cs="Arial"/>
          <w:caps w:val="0"/>
        </w:rPr>
        <w:t xml:space="preserve"> (including but not limited to oral representations)</w:t>
      </w:r>
      <w:r w:rsidRPr="00FF0499">
        <w:rPr>
          <w:rFonts w:cs="Arial"/>
          <w:caps w:val="0"/>
        </w:rPr>
        <w:t xml:space="preserve"> that have been made by the </w:t>
      </w:r>
      <w:r w:rsidR="002C3011" w:rsidRPr="00FF0499">
        <w:rPr>
          <w:rFonts w:cs="Arial"/>
          <w:caps w:val="0"/>
        </w:rPr>
        <w:t>F</w:t>
      </w:r>
      <w:r w:rsidRPr="00FF0499">
        <w:rPr>
          <w:rFonts w:cs="Arial"/>
          <w:caps w:val="0"/>
        </w:rPr>
        <w:t xml:space="preserve">ranchisor </w:t>
      </w:r>
      <w:r w:rsidR="00301CAB" w:rsidRPr="00FF0499">
        <w:rPr>
          <w:rFonts w:cs="Arial"/>
          <w:caps w:val="0"/>
        </w:rPr>
        <w:t>(</w:t>
      </w:r>
      <w:r w:rsidR="00301CAB" w:rsidRPr="00FF0499">
        <w:rPr>
          <w:rFonts w:cs="Arial"/>
          <w:b/>
          <w:bCs w:val="0"/>
          <w:caps w:val="0"/>
        </w:rPr>
        <w:t>Prior Representations</w:t>
      </w:r>
      <w:r w:rsidR="00301CAB" w:rsidRPr="00FF0499">
        <w:rPr>
          <w:rFonts w:cs="Arial"/>
          <w:caps w:val="0"/>
        </w:rPr>
        <w:t xml:space="preserve">) </w:t>
      </w:r>
      <w:r w:rsidRPr="00FF0499">
        <w:rPr>
          <w:rFonts w:cs="Arial"/>
          <w:caps w:val="0"/>
        </w:rPr>
        <w:t xml:space="preserve">or </w:t>
      </w:r>
      <w:r w:rsidR="000437FF" w:rsidRPr="00FF0499">
        <w:rPr>
          <w:rFonts w:cs="Arial"/>
          <w:caps w:val="0"/>
        </w:rPr>
        <w:t xml:space="preserve">any of its authorised representatives </w:t>
      </w:r>
      <w:r w:rsidR="00FE4F79" w:rsidRPr="00FF0499">
        <w:rPr>
          <w:rFonts w:cs="Arial"/>
          <w:caps w:val="0"/>
        </w:rPr>
        <w:t>(</w:t>
      </w:r>
      <w:r w:rsidR="00FE4F79" w:rsidRPr="00FF0499">
        <w:rPr>
          <w:rFonts w:cs="Arial"/>
          <w:b/>
          <w:bCs w:val="0"/>
          <w:caps w:val="0"/>
        </w:rPr>
        <w:t>Authorised Personnel</w:t>
      </w:r>
      <w:r w:rsidR="00FE4F79" w:rsidRPr="00FF0499">
        <w:rPr>
          <w:rFonts w:cs="Arial"/>
          <w:caps w:val="0"/>
        </w:rPr>
        <w:t>)</w:t>
      </w:r>
      <w:r w:rsidRPr="00FF0499">
        <w:rPr>
          <w:rFonts w:cs="Arial"/>
          <w:caps w:val="0"/>
        </w:rPr>
        <w:t xml:space="preserve">, which have been relied on by the </w:t>
      </w:r>
      <w:r w:rsidR="000437FF" w:rsidRPr="00FF0499">
        <w:rPr>
          <w:rFonts w:cs="Arial"/>
          <w:caps w:val="0"/>
        </w:rPr>
        <w:t>Franchisee and the Guarantor</w:t>
      </w:r>
      <w:r w:rsidRPr="00FF0499">
        <w:rPr>
          <w:rFonts w:cs="Arial"/>
          <w:caps w:val="0"/>
        </w:rPr>
        <w:t xml:space="preserve"> prior to making </w:t>
      </w:r>
      <w:r w:rsidR="00301CAB" w:rsidRPr="00FF0499">
        <w:rPr>
          <w:rFonts w:cs="Arial"/>
          <w:caps w:val="0"/>
        </w:rPr>
        <w:t>the Franchise Agreement.</w:t>
      </w:r>
    </w:p>
    <w:p w14:paraId="158DDEC9" w14:textId="00420886" w:rsidR="00004882" w:rsidRPr="00FF0499" w:rsidRDefault="00004882" w:rsidP="00004882">
      <w:pPr>
        <w:pStyle w:val="Heading2"/>
        <w:ind w:left="851" w:hanging="851"/>
        <w:rPr>
          <w:rFonts w:cs="Arial"/>
          <w:caps w:val="0"/>
        </w:rPr>
      </w:pPr>
      <w:r w:rsidRPr="00FF0499">
        <w:rPr>
          <w:rFonts w:cs="Arial"/>
          <w:caps w:val="0"/>
        </w:rPr>
        <w:t>ACKNOWLEDGMENT BY FRANCHISEE</w:t>
      </w:r>
    </w:p>
    <w:p w14:paraId="428C65C3" w14:textId="59D04941" w:rsidR="00004882" w:rsidRPr="00FF0499" w:rsidRDefault="00004882" w:rsidP="00301CAB">
      <w:pPr>
        <w:pStyle w:val="Indent2"/>
        <w:rPr>
          <w:rFonts w:cs="Arial"/>
        </w:rPr>
      </w:pPr>
      <w:r w:rsidRPr="00FF0499">
        <w:rPr>
          <w:rFonts w:cs="Arial"/>
        </w:rPr>
        <w:t xml:space="preserve">The Franchisee acknowledges that, subject to the </w:t>
      </w:r>
      <w:r w:rsidR="00FE4F79" w:rsidRPr="00FF0499">
        <w:rPr>
          <w:rFonts w:cs="Arial"/>
        </w:rPr>
        <w:t>Prior Representations</w:t>
      </w:r>
      <w:r w:rsidRPr="00FF0499">
        <w:rPr>
          <w:rFonts w:cs="Arial"/>
        </w:rPr>
        <w:t xml:space="preserve"> </w:t>
      </w:r>
      <w:r w:rsidR="00FE4F79" w:rsidRPr="00FF0499">
        <w:rPr>
          <w:rFonts w:cs="Arial"/>
        </w:rPr>
        <w:t xml:space="preserve">in </w:t>
      </w:r>
      <w:r w:rsidR="00301CAB" w:rsidRPr="00FF0499">
        <w:rPr>
          <w:rFonts w:cs="Arial"/>
        </w:rPr>
        <w:fldChar w:fldCharType="begin"/>
      </w:r>
      <w:r w:rsidR="00301CAB" w:rsidRPr="00FF0499">
        <w:rPr>
          <w:rFonts w:cs="Arial"/>
        </w:rPr>
        <w:instrText xml:space="preserve"> REF _Ref47706387 \w \h </w:instrText>
      </w:r>
      <w:r w:rsidR="00FF0499">
        <w:rPr>
          <w:rFonts w:cs="Arial"/>
        </w:rPr>
        <w:instrText xml:space="preserve"> \* MERGEFORMAT </w:instrText>
      </w:r>
      <w:r w:rsidR="00301CAB" w:rsidRPr="00FF0499">
        <w:rPr>
          <w:rFonts w:cs="Arial"/>
        </w:rPr>
      </w:r>
      <w:r w:rsidR="00301CAB" w:rsidRPr="00FF0499">
        <w:rPr>
          <w:rFonts w:cs="Arial"/>
        </w:rPr>
        <w:fldChar w:fldCharType="separate"/>
      </w:r>
      <w:r w:rsidR="00301CAB" w:rsidRPr="00FF0499">
        <w:rPr>
          <w:rFonts w:cs="Arial"/>
        </w:rPr>
        <w:t>Schedule 1</w:t>
      </w:r>
      <w:r w:rsidR="00301CAB" w:rsidRPr="00FF0499">
        <w:rPr>
          <w:rFonts w:cs="Arial"/>
        </w:rPr>
        <w:fldChar w:fldCharType="end"/>
      </w:r>
      <w:r w:rsidR="00301CAB" w:rsidRPr="00FF0499">
        <w:rPr>
          <w:rFonts w:cs="Arial"/>
        </w:rPr>
        <w:t xml:space="preserve">, </w:t>
      </w:r>
      <w:r w:rsidRPr="00FF0499">
        <w:rPr>
          <w:rFonts w:cs="Arial"/>
        </w:rPr>
        <w:t>no other representations have been made by the Franchisor</w:t>
      </w:r>
      <w:r w:rsidR="00FE4F79" w:rsidRPr="00FF0499">
        <w:rPr>
          <w:rFonts w:cs="Arial"/>
        </w:rPr>
        <w:t xml:space="preserve"> or</w:t>
      </w:r>
      <w:r w:rsidRPr="00FF0499">
        <w:rPr>
          <w:rFonts w:cs="Arial"/>
        </w:rPr>
        <w:t xml:space="preserve"> its </w:t>
      </w:r>
      <w:r w:rsidR="00FE4F79" w:rsidRPr="00FF0499">
        <w:rPr>
          <w:rFonts w:cs="Arial"/>
        </w:rPr>
        <w:t>Authorised Personnel</w:t>
      </w:r>
      <w:r w:rsidRPr="00FF0499">
        <w:rPr>
          <w:rFonts w:cs="Arial"/>
        </w:rPr>
        <w:t xml:space="preserve"> to the Franchisee or the Guarantor</w:t>
      </w:r>
      <w:r w:rsidR="00301CAB" w:rsidRPr="00FF0499">
        <w:rPr>
          <w:rFonts w:cs="Arial"/>
        </w:rPr>
        <w:t>.</w:t>
      </w:r>
      <w:r w:rsidR="00843715" w:rsidRPr="00FF0499">
        <w:rPr>
          <w:rFonts w:cs="Arial"/>
        </w:rPr>
        <w:br/>
      </w:r>
    </w:p>
    <w:p w14:paraId="2A41CC29" w14:textId="164AE206" w:rsidR="00EC7C80" w:rsidRPr="00FF0499" w:rsidRDefault="00004882" w:rsidP="00004882">
      <w:pPr>
        <w:pStyle w:val="Heading1"/>
        <w:tabs>
          <w:tab w:val="num" w:pos="851"/>
        </w:tabs>
        <w:rPr>
          <w:rFonts w:ascii="Arial" w:hAnsi="Arial"/>
        </w:rPr>
      </w:pPr>
      <w:r w:rsidRPr="00FF0499">
        <w:rPr>
          <w:rFonts w:ascii="Arial" w:hAnsi="Arial"/>
        </w:rPr>
        <w:t>PLEADING AS A BAR</w:t>
      </w:r>
    </w:p>
    <w:p w14:paraId="19FA1851" w14:textId="6B6BF9C8" w:rsidR="00004882" w:rsidRPr="00FF0499" w:rsidRDefault="00004882" w:rsidP="00843715">
      <w:pPr>
        <w:pStyle w:val="Indent2"/>
        <w:rPr>
          <w:rFonts w:cs="Arial"/>
        </w:rPr>
      </w:pPr>
      <w:r w:rsidRPr="00FF0499">
        <w:rPr>
          <w:rFonts w:cs="Arial"/>
        </w:rPr>
        <w:t>This deed may be pleaded by the Franchisor as a bar in any legal proceedings.</w:t>
      </w:r>
      <w:r w:rsidR="00843715" w:rsidRPr="00FF0499">
        <w:rPr>
          <w:rFonts w:cs="Arial"/>
        </w:rPr>
        <w:br/>
      </w:r>
    </w:p>
    <w:bookmarkEnd w:id="5"/>
    <w:bookmarkEnd w:id="6"/>
    <w:p w14:paraId="6D8A980A" w14:textId="77777777" w:rsidR="00BD02D2" w:rsidRPr="00FF0499" w:rsidRDefault="00BD02D2" w:rsidP="00BD02D2">
      <w:pPr>
        <w:pStyle w:val="Heading1"/>
        <w:tabs>
          <w:tab w:val="num" w:pos="851"/>
        </w:tabs>
        <w:rPr>
          <w:rFonts w:ascii="Arial" w:hAnsi="Arial"/>
        </w:rPr>
      </w:pPr>
      <w:r w:rsidRPr="00FF0499">
        <w:rPr>
          <w:rFonts w:ascii="Arial" w:hAnsi="Arial"/>
        </w:rPr>
        <w:t>GENERAL</w:t>
      </w:r>
    </w:p>
    <w:p w14:paraId="78F79823" w14:textId="77777777" w:rsidR="00BD02D2" w:rsidRPr="00FF0499" w:rsidRDefault="00BD02D2" w:rsidP="00BD02D2">
      <w:pPr>
        <w:pStyle w:val="Heading2"/>
        <w:ind w:left="851" w:hanging="851"/>
        <w:rPr>
          <w:rFonts w:cs="Arial"/>
          <w:caps w:val="0"/>
        </w:rPr>
      </w:pPr>
      <w:r w:rsidRPr="00FF0499">
        <w:rPr>
          <w:rFonts w:cs="Arial"/>
          <w:caps w:val="0"/>
        </w:rPr>
        <w:t>GOVERNING LAW AND JURISDICTION</w:t>
      </w:r>
    </w:p>
    <w:p w14:paraId="4D94751E" w14:textId="1C365CE8" w:rsidR="00BD02D2" w:rsidRPr="00FF0499" w:rsidRDefault="00BD02D2" w:rsidP="00BD02D2">
      <w:pPr>
        <w:pStyle w:val="Head2"/>
        <w:numPr>
          <w:ilvl w:val="0"/>
          <w:numId w:val="0"/>
        </w:numPr>
        <w:ind w:left="851"/>
        <w:rPr>
          <w:rFonts w:cs="Arial"/>
          <w:lang w:val="en-AU"/>
        </w:rPr>
      </w:pPr>
      <w:r w:rsidRPr="00FF0499">
        <w:rPr>
          <w:rFonts w:cs="Arial"/>
          <w:lang w:val="en-AU"/>
        </w:rPr>
        <w:t xml:space="preserve">This deed is governed by the law applying in </w:t>
      </w:r>
      <w:r w:rsidR="00CC7E50">
        <w:rPr>
          <w:rFonts w:cs="Arial"/>
          <w:lang w:val="en-AU"/>
        </w:rPr>
        <w:t>Queensland</w:t>
      </w:r>
      <w:r w:rsidR="002F63F5">
        <w:rPr>
          <w:rFonts w:cs="Arial"/>
          <w:lang w:val="en-AU"/>
        </w:rPr>
        <w:t xml:space="preserve">, </w:t>
      </w:r>
      <w:r w:rsidR="00713062">
        <w:rPr>
          <w:rFonts w:cs="Arial"/>
          <w:lang w:val="en-AU"/>
        </w:rPr>
        <w:t>Australia</w:t>
      </w:r>
      <w:r w:rsidRPr="00FF0499">
        <w:rPr>
          <w:rFonts w:cs="Arial"/>
          <w:lang w:val="en-AU"/>
        </w:rPr>
        <w:t xml:space="preserve">. Each party irrevocably submits to the exclusive jurisdiction of the courts of </w:t>
      </w:r>
      <w:r w:rsidR="00B75C40">
        <w:rPr>
          <w:rFonts w:cs="Arial"/>
          <w:lang w:val="en-AU"/>
        </w:rPr>
        <w:t>Queensland</w:t>
      </w:r>
      <w:r w:rsidR="00027A25">
        <w:rPr>
          <w:rFonts w:cs="Arial"/>
          <w:lang w:val="en-AU"/>
        </w:rPr>
        <w:t xml:space="preserve">, </w:t>
      </w:r>
      <w:proofErr w:type="gramStart"/>
      <w:r w:rsidR="00027A25">
        <w:rPr>
          <w:rFonts w:cs="Arial"/>
          <w:lang w:val="en-AU"/>
        </w:rPr>
        <w:t>Australia</w:t>
      </w:r>
      <w:proofErr w:type="gramEnd"/>
      <w:r w:rsidR="00027A25" w:rsidRPr="00FF0499">
        <w:rPr>
          <w:rFonts w:cs="Arial"/>
          <w:lang w:val="en-AU"/>
        </w:rPr>
        <w:t xml:space="preserve"> </w:t>
      </w:r>
      <w:r w:rsidRPr="00FF0499">
        <w:rPr>
          <w:rFonts w:cs="Arial"/>
          <w:lang w:val="en-AU"/>
        </w:rPr>
        <w:t xml:space="preserve">and courts of appeal from them in respect of any proceedings arising out of or in connection with this deed. Each party irrevocably waives any objection to the venue of any legal process on the basis that the process has been brought in an inconvenient forum. This clause does not apply to circumstances in which the proceedings have been brought in connection to the </w:t>
      </w:r>
      <w:r w:rsidRPr="00FF0499">
        <w:rPr>
          <w:rFonts w:cs="Arial"/>
          <w:lang w:val="en-AU"/>
        </w:rPr>
        <w:lastRenderedPageBreak/>
        <w:t xml:space="preserve">Franchise Agreement. In these circumstances, the relevant clause in relation to proceedings and jurisdictions and as set out in the Franchise Agreement will apply. </w:t>
      </w:r>
    </w:p>
    <w:p w14:paraId="535DEA39" w14:textId="77777777" w:rsidR="00BD02D2" w:rsidRPr="00FF0499" w:rsidRDefault="00BD02D2" w:rsidP="00BD02D2">
      <w:pPr>
        <w:pStyle w:val="Heading2"/>
        <w:ind w:left="851" w:hanging="851"/>
        <w:rPr>
          <w:rFonts w:cs="Arial"/>
          <w:caps w:val="0"/>
        </w:rPr>
      </w:pPr>
      <w:r w:rsidRPr="00FF0499">
        <w:rPr>
          <w:rFonts w:cs="Arial"/>
          <w:caps w:val="0"/>
        </w:rPr>
        <w:t>AMENDMENTS</w:t>
      </w:r>
    </w:p>
    <w:p w14:paraId="54EF5CE1" w14:textId="77777777" w:rsidR="00BD02D2" w:rsidRPr="00FF0499" w:rsidRDefault="00BD02D2" w:rsidP="00BD02D2">
      <w:pPr>
        <w:pStyle w:val="Text2"/>
        <w:rPr>
          <w:rFonts w:cs="Arial"/>
          <w:lang w:val="en-AU"/>
        </w:rPr>
      </w:pPr>
      <w:r w:rsidRPr="00FF0499">
        <w:rPr>
          <w:rFonts w:cs="Arial"/>
          <w:lang w:val="en-AU"/>
        </w:rPr>
        <w:t>This deed may only be amended in accordance with a written agreement between the parties.</w:t>
      </w:r>
    </w:p>
    <w:p w14:paraId="7DCB0B36" w14:textId="77777777" w:rsidR="00BD02D2" w:rsidRPr="00FF0499" w:rsidRDefault="00BD02D2" w:rsidP="00BD02D2">
      <w:pPr>
        <w:pStyle w:val="Heading2"/>
        <w:ind w:left="851" w:hanging="851"/>
        <w:rPr>
          <w:rFonts w:cs="Arial"/>
          <w:caps w:val="0"/>
        </w:rPr>
      </w:pPr>
      <w:r w:rsidRPr="00FF0499">
        <w:rPr>
          <w:rFonts w:cs="Arial"/>
          <w:caps w:val="0"/>
        </w:rPr>
        <w:t>WAIVER</w:t>
      </w:r>
    </w:p>
    <w:p w14:paraId="717A10E6" w14:textId="77777777" w:rsidR="00BD02D2" w:rsidRPr="00FF0499" w:rsidRDefault="00BD02D2" w:rsidP="00BD02D2">
      <w:pPr>
        <w:pStyle w:val="Text2"/>
        <w:rPr>
          <w:rFonts w:cs="Arial"/>
          <w:lang w:val="en-AU"/>
        </w:rPr>
      </w:pPr>
      <w:r w:rsidRPr="00FF0499">
        <w:rPr>
          <w:rFonts w:cs="Arial"/>
          <w:lang w:val="en-AU"/>
        </w:rPr>
        <w:t>No party to this deed may rely on the words or conduct of any other party as a waiver of any right unless the waiver is in writing and signed by the party granting the waiver.</w:t>
      </w:r>
    </w:p>
    <w:p w14:paraId="72E7322D" w14:textId="77777777" w:rsidR="00BD02D2" w:rsidRPr="00FF0499" w:rsidRDefault="00BD02D2" w:rsidP="00BD02D2">
      <w:pPr>
        <w:pStyle w:val="Heading2"/>
        <w:ind w:left="851" w:hanging="851"/>
        <w:rPr>
          <w:rFonts w:cs="Arial"/>
        </w:rPr>
      </w:pPr>
      <w:r w:rsidRPr="00FF0499">
        <w:rPr>
          <w:rFonts w:cs="Arial"/>
          <w:caps w:val="0"/>
        </w:rPr>
        <w:t>SEVERANCE</w:t>
      </w:r>
    </w:p>
    <w:p w14:paraId="2A7CD479" w14:textId="77777777" w:rsidR="00BD02D2" w:rsidRPr="00FF0499" w:rsidRDefault="00BD02D2" w:rsidP="00BD02D2">
      <w:pPr>
        <w:pStyle w:val="Text2"/>
        <w:rPr>
          <w:rFonts w:cs="Arial"/>
          <w:lang w:val="en-AU"/>
        </w:rPr>
      </w:pPr>
      <w:r w:rsidRPr="00FF0499">
        <w:rPr>
          <w:rFonts w:cs="Arial"/>
          <w:lang w:val="en-AU"/>
        </w:rPr>
        <w:t>Any term of this deed which is wholly or partially void or unenforceable is severed to the extent that it is void or unenforceable. The validity and enforceability of the remainder of this deed is not limited or otherwise affected.</w:t>
      </w:r>
    </w:p>
    <w:p w14:paraId="11EFDDA2" w14:textId="77777777" w:rsidR="00BD02D2" w:rsidRPr="00FF0499" w:rsidRDefault="00BD02D2" w:rsidP="00BD02D2">
      <w:pPr>
        <w:pStyle w:val="Heading2"/>
        <w:ind w:left="851" w:hanging="851"/>
        <w:rPr>
          <w:rFonts w:cs="Arial"/>
        </w:rPr>
      </w:pPr>
      <w:r w:rsidRPr="00FF0499">
        <w:rPr>
          <w:rFonts w:cs="Arial"/>
        </w:rPr>
        <w:t>JOINT AND SEVERAL LIABILITY</w:t>
      </w:r>
    </w:p>
    <w:p w14:paraId="3A1641C1" w14:textId="77777777" w:rsidR="00BD02D2" w:rsidRPr="00FF0499" w:rsidRDefault="00BD02D2" w:rsidP="00BD02D2">
      <w:pPr>
        <w:pStyle w:val="Text2"/>
        <w:rPr>
          <w:rFonts w:cs="Arial"/>
          <w:lang w:val="en-AU"/>
        </w:rPr>
      </w:pPr>
      <w:r w:rsidRPr="00FF0499">
        <w:rPr>
          <w:rFonts w:cs="Arial"/>
          <w:lang w:val="en-AU"/>
        </w:rPr>
        <w:t>An obligation or a liability assumed by, or a right conferred on, two or more persons binds or benefits them jointly and severally.</w:t>
      </w:r>
    </w:p>
    <w:p w14:paraId="02E561E8" w14:textId="77777777" w:rsidR="00BD02D2" w:rsidRPr="00FF0499" w:rsidRDefault="00BD02D2" w:rsidP="00BD02D2">
      <w:pPr>
        <w:pStyle w:val="Heading2"/>
        <w:ind w:left="851" w:hanging="851"/>
        <w:rPr>
          <w:rFonts w:cs="Arial"/>
        </w:rPr>
      </w:pPr>
      <w:r w:rsidRPr="00FF0499">
        <w:rPr>
          <w:rFonts w:cs="Arial"/>
          <w:caps w:val="0"/>
        </w:rPr>
        <w:t>ASSIGNMENT</w:t>
      </w:r>
    </w:p>
    <w:p w14:paraId="34E9BE20" w14:textId="77777777" w:rsidR="00BD02D2" w:rsidRPr="00FF0499" w:rsidRDefault="00BD02D2" w:rsidP="00BD02D2">
      <w:pPr>
        <w:pStyle w:val="Text2"/>
        <w:rPr>
          <w:rFonts w:cs="Arial"/>
          <w:lang w:val="en-AU"/>
        </w:rPr>
      </w:pPr>
      <w:r w:rsidRPr="00FF0499">
        <w:rPr>
          <w:rFonts w:cs="Arial"/>
          <w:lang w:val="en-AU"/>
        </w:rPr>
        <w:t xml:space="preserve">A party cannot assign, </w:t>
      </w:r>
      <w:proofErr w:type="gramStart"/>
      <w:r w:rsidRPr="00FF0499">
        <w:rPr>
          <w:rFonts w:cs="Arial"/>
          <w:lang w:val="en-AU"/>
        </w:rPr>
        <w:t>novate</w:t>
      </w:r>
      <w:proofErr w:type="gramEnd"/>
      <w:r w:rsidRPr="00FF0499">
        <w:rPr>
          <w:rFonts w:cs="Arial"/>
          <w:lang w:val="en-AU"/>
        </w:rPr>
        <w:t xml:space="preserve"> or otherwise transfer any of its rights or obligations under this deed without the prior written consent of the other party.</w:t>
      </w:r>
    </w:p>
    <w:p w14:paraId="062F97FD" w14:textId="77777777" w:rsidR="00BD02D2" w:rsidRPr="00FF0499" w:rsidRDefault="00BD02D2" w:rsidP="00BD02D2">
      <w:pPr>
        <w:pStyle w:val="Heading2"/>
        <w:ind w:left="851" w:hanging="851"/>
        <w:rPr>
          <w:rFonts w:cs="Arial"/>
        </w:rPr>
      </w:pPr>
      <w:r w:rsidRPr="00FF0499">
        <w:rPr>
          <w:rFonts w:cs="Arial"/>
          <w:caps w:val="0"/>
        </w:rPr>
        <w:t>COUNTERPARTS</w:t>
      </w:r>
    </w:p>
    <w:p w14:paraId="6AE67E87" w14:textId="77777777" w:rsidR="00BD02D2" w:rsidRPr="00FF0499" w:rsidRDefault="00BD02D2" w:rsidP="00BD02D2">
      <w:pPr>
        <w:pStyle w:val="Text2"/>
        <w:rPr>
          <w:rFonts w:cs="Arial"/>
          <w:lang w:val="en-AU"/>
        </w:rPr>
      </w:pPr>
      <w:r w:rsidRPr="00FF0499">
        <w:rPr>
          <w:rFonts w:cs="Arial"/>
          <w:lang w:val="en-AU"/>
        </w:rPr>
        <w:t>This deed may be executed in any number of counterparts. Each counterpart constitutes an original of this deed and all together constitute one deed.</w:t>
      </w:r>
    </w:p>
    <w:p w14:paraId="66C59E29" w14:textId="77777777" w:rsidR="00BD02D2" w:rsidRPr="00FF0499" w:rsidRDefault="00BD02D2" w:rsidP="00BD02D2">
      <w:pPr>
        <w:pStyle w:val="Heading2"/>
        <w:ind w:left="851" w:hanging="851"/>
        <w:rPr>
          <w:rFonts w:cs="Arial"/>
        </w:rPr>
      </w:pPr>
      <w:r w:rsidRPr="00FF0499">
        <w:rPr>
          <w:rFonts w:cs="Arial"/>
        </w:rPr>
        <w:t xml:space="preserve">ENTIRE </w:t>
      </w:r>
      <w:r w:rsidRPr="00FF0499">
        <w:rPr>
          <w:rFonts w:cs="Arial"/>
          <w:caps w:val="0"/>
        </w:rPr>
        <w:t>AGREEMENT</w:t>
      </w:r>
    </w:p>
    <w:p w14:paraId="465168EE" w14:textId="77777777" w:rsidR="00BD02D2" w:rsidRPr="00FF0499" w:rsidRDefault="00BD02D2" w:rsidP="00BD02D2">
      <w:pPr>
        <w:pStyle w:val="Text2"/>
        <w:rPr>
          <w:rFonts w:cs="Arial"/>
          <w:lang w:val="en-AU"/>
        </w:rPr>
      </w:pPr>
      <w:r w:rsidRPr="00FF0499">
        <w:rPr>
          <w:rFonts w:cs="Arial"/>
          <w:lang w:val="en-AU"/>
        </w:rPr>
        <w:t>This deed embodies the entire agreement between the parties and supersedes any prior negotiation, conduct, arrangement, understanding or deed, express or implied, in relation to the subject matter of this deed.</w:t>
      </w:r>
    </w:p>
    <w:p w14:paraId="3C334ABA" w14:textId="77777777" w:rsidR="00BD02D2" w:rsidRPr="00FF0499" w:rsidRDefault="00BD02D2" w:rsidP="00BD02D2">
      <w:pPr>
        <w:pStyle w:val="Heading2"/>
        <w:ind w:left="851" w:hanging="851"/>
        <w:rPr>
          <w:rFonts w:cs="Arial"/>
        </w:rPr>
      </w:pPr>
      <w:r w:rsidRPr="00FF0499">
        <w:rPr>
          <w:rFonts w:cs="Arial"/>
          <w:caps w:val="0"/>
        </w:rPr>
        <w:t>INTERPRETATION</w:t>
      </w:r>
    </w:p>
    <w:p w14:paraId="16C69A5D" w14:textId="77777777" w:rsidR="00BD02D2" w:rsidRPr="00FF0499" w:rsidRDefault="00BD02D2" w:rsidP="00BD02D2">
      <w:pPr>
        <w:pStyle w:val="Head3"/>
        <w:rPr>
          <w:rFonts w:cs="Arial"/>
          <w:lang w:val="en-AU"/>
        </w:rPr>
      </w:pPr>
      <w:r w:rsidRPr="00FF0499">
        <w:rPr>
          <w:rFonts w:cs="Arial"/>
          <w:lang w:val="en-AU"/>
        </w:rPr>
        <w:t>(</w:t>
      </w:r>
      <w:proofErr w:type="gramStart"/>
      <w:r w:rsidRPr="00FF0499">
        <w:rPr>
          <w:rFonts w:cs="Arial"/>
          <w:b/>
          <w:bCs/>
          <w:lang w:val="en-AU"/>
        </w:rPr>
        <w:t>singular</w:t>
      </w:r>
      <w:proofErr w:type="gramEnd"/>
      <w:r w:rsidRPr="00FF0499">
        <w:rPr>
          <w:rFonts w:cs="Arial"/>
          <w:b/>
          <w:bCs/>
          <w:lang w:val="en-AU"/>
        </w:rPr>
        <w:t xml:space="preserve"> and plural</w:t>
      </w:r>
      <w:r w:rsidRPr="00FF0499">
        <w:rPr>
          <w:rFonts w:cs="Arial"/>
          <w:lang w:val="en-AU"/>
        </w:rPr>
        <w:t>) words in the singular includes the plural (and vice versa);</w:t>
      </w:r>
    </w:p>
    <w:p w14:paraId="5C1C9EA0" w14:textId="77777777" w:rsidR="00BD02D2" w:rsidRPr="00FF0499" w:rsidRDefault="00BD02D2" w:rsidP="00BD02D2">
      <w:pPr>
        <w:pStyle w:val="Head3"/>
        <w:rPr>
          <w:rFonts w:cs="Arial"/>
          <w:lang w:val="en-AU"/>
        </w:rPr>
      </w:pPr>
      <w:r w:rsidRPr="00FF0499">
        <w:rPr>
          <w:rFonts w:cs="Arial"/>
          <w:lang w:val="en-AU"/>
        </w:rPr>
        <w:t>(</w:t>
      </w:r>
      <w:r w:rsidRPr="00FF0499">
        <w:rPr>
          <w:rFonts w:cs="Arial"/>
          <w:b/>
          <w:bCs/>
          <w:lang w:val="en-AU"/>
        </w:rPr>
        <w:t>gender</w:t>
      </w:r>
      <w:r w:rsidRPr="00FF0499">
        <w:rPr>
          <w:rFonts w:cs="Arial"/>
          <w:lang w:val="en-AU"/>
        </w:rPr>
        <w:t xml:space="preserve">) words indicating a gender includes the corresponding words of any other </w:t>
      </w:r>
      <w:proofErr w:type="gramStart"/>
      <w:r w:rsidRPr="00FF0499">
        <w:rPr>
          <w:rFonts w:cs="Arial"/>
          <w:lang w:val="en-AU"/>
        </w:rPr>
        <w:t>gender;</w:t>
      </w:r>
      <w:proofErr w:type="gramEnd"/>
    </w:p>
    <w:p w14:paraId="50FE4CD8" w14:textId="77777777" w:rsidR="00BD02D2" w:rsidRPr="00FF0499" w:rsidRDefault="00BD02D2" w:rsidP="00BD02D2">
      <w:pPr>
        <w:pStyle w:val="Head3"/>
        <w:rPr>
          <w:rFonts w:cs="Arial"/>
          <w:lang w:val="en-AU"/>
        </w:rPr>
      </w:pPr>
      <w:r w:rsidRPr="00FF0499">
        <w:rPr>
          <w:rFonts w:cs="Arial"/>
          <w:lang w:val="en-AU"/>
        </w:rPr>
        <w:t>(</w:t>
      </w:r>
      <w:proofErr w:type="gramStart"/>
      <w:r w:rsidRPr="00FF0499">
        <w:rPr>
          <w:rFonts w:cs="Arial"/>
          <w:b/>
          <w:bCs/>
          <w:lang w:val="en-AU"/>
        </w:rPr>
        <w:t>defined</w:t>
      </w:r>
      <w:proofErr w:type="gramEnd"/>
      <w:r w:rsidRPr="00FF0499">
        <w:rPr>
          <w:rFonts w:cs="Arial"/>
          <w:b/>
          <w:bCs/>
          <w:lang w:val="en-AU"/>
        </w:rPr>
        <w:t xml:space="preserve"> terms</w:t>
      </w:r>
      <w:r w:rsidRPr="00FF0499">
        <w:rPr>
          <w:rFonts w:cs="Arial"/>
          <w:lang w:val="en-AU"/>
        </w:rPr>
        <w:t>) if a word or phrase is given a defined meaning, any other part of speech or grammatical form of that word or phrase has a corresponding meaning;</w:t>
      </w:r>
    </w:p>
    <w:p w14:paraId="46D6E9D0" w14:textId="77777777" w:rsidR="00BD02D2" w:rsidRPr="00FF0499" w:rsidRDefault="00BD02D2" w:rsidP="00BD02D2">
      <w:pPr>
        <w:pStyle w:val="Head3"/>
        <w:rPr>
          <w:rFonts w:cs="Arial"/>
          <w:lang w:val="en-AU"/>
        </w:rPr>
      </w:pPr>
      <w:r w:rsidRPr="00FF0499">
        <w:rPr>
          <w:rFonts w:cs="Arial"/>
          <w:lang w:val="en-AU"/>
        </w:rPr>
        <w:t>(</w:t>
      </w:r>
      <w:r w:rsidRPr="00FF0499">
        <w:rPr>
          <w:rFonts w:cs="Arial"/>
          <w:b/>
          <w:bCs/>
          <w:lang w:val="en-AU"/>
        </w:rPr>
        <w:t>person</w:t>
      </w:r>
      <w:r w:rsidRPr="00FF0499">
        <w:rPr>
          <w:rFonts w:cs="Arial"/>
          <w:lang w:val="en-AU"/>
        </w:rPr>
        <w:t xml:space="preserve">) a reference to "person" or "you" includes an individual, the estate of an individual, a corporation, an authority, an association, consortium or joint venture (whether incorporated or unincorporated), a partnership, a trust and any other </w:t>
      </w:r>
      <w:proofErr w:type="gramStart"/>
      <w:r w:rsidRPr="00FF0499">
        <w:rPr>
          <w:rFonts w:cs="Arial"/>
          <w:lang w:val="en-AU"/>
        </w:rPr>
        <w:t>entity;</w:t>
      </w:r>
      <w:proofErr w:type="gramEnd"/>
    </w:p>
    <w:p w14:paraId="3DD4A741" w14:textId="77777777" w:rsidR="00BD02D2" w:rsidRPr="00FF0499" w:rsidRDefault="00BD02D2" w:rsidP="00BD02D2">
      <w:pPr>
        <w:pStyle w:val="Head3"/>
        <w:rPr>
          <w:rFonts w:cs="Arial"/>
          <w:lang w:val="en-AU"/>
        </w:rPr>
      </w:pPr>
      <w:r w:rsidRPr="00FF0499">
        <w:rPr>
          <w:rFonts w:cs="Arial"/>
          <w:lang w:val="en-AU"/>
        </w:rPr>
        <w:t>(</w:t>
      </w:r>
      <w:r w:rsidRPr="00FF0499">
        <w:rPr>
          <w:rFonts w:cs="Arial"/>
          <w:b/>
          <w:bCs/>
          <w:lang w:val="en-AU"/>
        </w:rPr>
        <w:t>party</w:t>
      </w:r>
      <w:r w:rsidRPr="00FF0499">
        <w:rPr>
          <w:rFonts w:cs="Arial"/>
          <w:lang w:val="en-AU"/>
        </w:rPr>
        <w:t xml:space="preserve">) a reference to a party includes that party's executors, administrators, successors and permitted assigns, including persons taking by way of novation and, in the case of a trustee, includes any substituted or additional </w:t>
      </w:r>
      <w:proofErr w:type="gramStart"/>
      <w:r w:rsidRPr="00FF0499">
        <w:rPr>
          <w:rFonts w:cs="Arial"/>
          <w:lang w:val="en-AU"/>
        </w:rPr>
        <w:t>trustee;</w:t>
      </w:r>
      <w:proofErr w:type="gramEnd"/>
    </w:p>
    <w:p w14:paraId="22214886" w14:textId="77777777" w:rsidR="00BD02D2" w:rsidRPr="00FF0499" w:rsidRDefault="00BD02D2" w:rsidP="00BD02D2">
      <w:pPr>
        <w:pStyle w:val="Head3"/>
        <w:rPr>
          <w:rFonts w:cs="Arial"/>
          <w:lang w:val="en-AU"/>
        </w:rPr>
      </w:pPr>
      <w:r w:rsidRPr="00FF0499">
        <w:rPr>
          <w:rFonts w:cs="Arial"/>
          <w:lang w:val="en-AU"/>
        </w:rPr>
        <w:t>(</w:t>
      </w:r>
      <w:proofErr w:type="gramStart"/>
      <w:r w:rsidRPr="00FF0499">
        <w:rPr>
          <w:rFonts w:cs="Arial"/>
          <w:b/>
          <w:bCs/>
          <w:lang w:val="en-AU"/>
        </w:rPr>
        <w:t>this</w:t>
      </w:r>
      <w:proofErr w:type="gramEnd"/>
      <w:r w:rsidRPr="00FF0499">
        <w:rPr>
          <w:rFonts w:cs="Arial"/>
          <w:b/>
          <w:bCs/>
          <w:lang w:val="en-AU"/>
        </w:rPr>
        <w:t xml:space="preserve"> deed</w:t>
      </w:r>
      <w:r w:rsidRPr="00FF0499">
        <w:rPr>
          <w:rFonts w:cs="Arial"/>
          <w:lang w:val="en-AU"/>
        </w:rPr>
        <w:t>) a reference to a party, clause, paragraph, schedule, exhibit, attachment or annexure is a reference to a party, clause, paragraph, schedule, exhibit, attachment or annexure to or of this deed, and a reference to this deed includes all schedules, exhibits, attachments and annexures to it;</w:t>
      </w:r>
    </w:p>
    <w:p w14:paraId="71E80356" w14:textId="77777777" w:rsidR="00BD02D2" w:rsidRPr="00FF0499" w:rsidRDefault="00BD02D2" w:rsidP="00BD02D2">
      <w:pPr>
        <w:pStyle w:val="Head3"/>
        <w:rPr>
          <w:rFonts w:cs="Arial"/>
          <w:lang w:val="en-AU"/>
        </w:rPr>
      </w:pPr>
      <w:r w:rsidRPr="00FF0499">
        <w:rPr>
          <w:rFonts w:cs="Arial"/>
          <w:lang w:val="en-AU"/>
        </w:rPr>
        <w:t>(</w:t>
      </w:r>
      <w:r w:rsidRPr="00FF0499">
        <w:rPr>
          <w:rFonts w:cs="Arial"/>
          <w:b/>
          <w:bCs/>
          <w:lang w:val="en-AU"/>
        </w:rPr>
        <w:t>document</w:t>
      </w:r>
      <w:r w:rsidRPr="00FF0499">
        <w:rPr>
          <w:rFonts w:cs="Arial"/>
          <w:lang w:val="en-AU"/>
        </w:rPr>
        <w:t xml:space="preserve">) a reference to a document (including this deed) is to that document as varied, novated, ratified or replaced from time to </w:t>
      </w:r>
      <w:proofErr w:type="gramStart"/>
      <w:r w:rsidRPr="00FF0499">
        <w:rPr>
          <w:rFonts w:cs="Arial"/>
          <w:lang w:val="en-AU"/>
        </w:rPr>
        <w:t>time;</w:t>
      </w:r>
      <w:proofErr w:type="gramEnd"/>
    </w:p>
    <w:p w14:paraId="6CD4DF18" w14:textId="77777777" w:rsidR="00BD02D2" w:rsidRPr="00FF0499" w:rsidRDefault="00BD02D2" w:rsidP="00BD02D2">
      <w:pPr>
        <w:pStyle w:val="Head3"/>
        <w:rPr>
          <w:rFonts w:cs="Arial"/>
          <w:lang w:val="en-AU"/>
        </w:rPr>
      </w:pPr>
      <w:r w:rsidRPr="00FF0499">
        <w:rPr>
          <w:rFonts w:cs="Arial"/>
          <w:lang w:val="en-AU"/>
        </w:rPr>
        <w:t>(</w:t>
      </w:r>
      <w:r w:rsidRPr="00FF0499">
        <w:rPr>
          <w:rFonts w:cs="Arial"/>
          <w:b/>
          <w:bCs/>
          <w:lang w:val="en-AU"/>
        </w:rPr>
        <w:t>headings</w:t>
      </w:r>
      <w:r w:rsidRPr="00FF0499">
        <w:rPr>
          <w:rFonts w:cs="Arial"/>
          <w:lang w:val="en-AU"/>
        </w:rPr>
        <w:t xml:space="preserve">) headings and words in bold type are for convenience only and do not affect </w:t>
      </w:r>
      <w:proofErr w:type="gramStart"/>
      <w:r w:rsidRPr="00FF0499">
        <w:rPr>
          <w:rFonts w:cs="Arial"/>
          <w:lang w:val="en-AU"/>
        </w:rPr>
        <w:t>interpretation;</w:t>
      </w:r>
      <w:proofErr w:type="gramEnd"/>
    </w:p>
    <w:p w14:paraId="3D7F8871" w14:textId="77777777" w:rsidR="00BD02D2" w:rsidRPr="00FF0499" w:rsidRDefault="00BD02D2" w:rsidP="00BD02D2">
      <w:pPr>
        <w:pStyle w:val="Head3"/>
        <w:rPr>
          <w:rFonts w:cs="Arial"/>
          <w:lang w:val="en-AU"/>
        </w:rPr>
      </w:pPr>
      <w:r w:rsidRPr="00FF0499">
        <w:rPr>
          <w:rFonts w:cs="Arial"/>
          <w:lang w:val="en-AU"/>
        </w:rPr>
        <w:t>(</w:t>
      </w:r>
      <w:r w:rsidRPr="00FF0499">
        <w:rPr>
          <w:rFonts w:cs="Arial"/>
          <w:b/>
          <w:bCs/>
          <w:lang w:val="en-AU"/>
        </w:rPr>
        <w:t>includes</w:t>
      </w:r>
      <w:r w:rsidRPr="00FF0499">
        <w:rPr>
          <w:rFonts w:cs="Arial"/>
          <w:lang w:val="en-AU"/>
        </w:rPr>
        <w:t>) the word "includes" and similar words in any form is not a word of limitation; and</w:t>
      </w:r>
    </w:p>
    <w:p w14:paraId="60A2201B" w14:textId="77777777" w:rsidR="00BD02D2" w:rsidRPr="00FF0499" w:rsidRDefault="00BD02D2" w:rsidP="00BD02D2">
      <w:pPr>
        <w:pStyle w:val="Head3"/>
        <w:rPr>
          <w:rFonts w:cs="Arial"/>
          <w:lang w:val="en-AU"/>
        </w:rPr>
      </w:pPr>
      <w:r w:rsidRPr="00FF0499">
        <w:rPr>
          <w:rFonts w:cs="Arial"/>
          <w:lang w:val="en-AU"/>
        </w:rPr>
        <w:t>(</w:t>
      </w:r>
      <w:proofErr w:type="gramStart"/>
      <w:r w:rsidRPr="00FF0499">
        <w:rPr>
          <w:rFonts w:cs="Arial"/>
          <w:b/>
          <w:bCs/>
          <w:lang w:val="en-AU"/>
        </w:rPr>
        <w:t>adverse</w:t>
      </w:r>
      <w:proofErr w:type="gramEnd"/>
      <w:r w:rsidRPr="00FF0499">
        <w:rPr>
          <w:rFonts w:cs="Arial"/>
          <w:b/>
          <w:bCs/>
          <w:lang w:val="en-AU"/>
        </w:rPr>
        <w:t xml:space="preserve"> interpretation</w:t>
      </w:r>
      <w:r w:rsidRPr="00FF0499">
        <w:rPr>
          <w:rFonts w:cs="Arial"/>
          <w:lang w:val="en-AU"/>
        </w:rPr>
        <w:t>) no provision of this deed will be interpreted adversely to a party because that party was responsible for the preparation of this deed or that provision.</w:t>
      </w:r>
    </w:p>
    <w:p w14:paraId="27C1AA0E" w14:textId="355A1BFD" w:rsidR="00EC7C80" w:rsidRPr="00FF0499" w:rsidRDefault="00CD1291" w:rsidP="00841F37">
      <w:pPr>
        <w:tabs>
          <w:tab w:val="clear" w:pos="851"/>
        </w:tabs>
        <w:spacing w:after="0"/>
        <w:rPr>
          <w:rFonts w:cs="Arial"/>
          <w:b/>
          <w:szCs w:val="20"/>
        </w:rPr>
      </w:pPr>
      <w:r>
        <w:rPr>
          <w:rFonts w:cs="Arial"/>
          <w:b/>
          <w:szCs w:val="20"/>
        </w:rPr>
        <w:br w:type="page"/>
      </w:r>
      <w:r w:rsidR="00EC7C80" w:rsidRPr="00FF0499">
        <w:rPr>
          <w:rFonts w:cs="Arial"/>
          <w:b/>
          <w:szCs w:val="20"/>
        </w:rPr>
        <w:lastRenderedPageBreak/>
        <w:t xml:space="preserve">Executed as a deed on _________________ </w:t>
      </w:r>
      <w:r w:rsidR="00EC7C80" w:rsidRPr="00FF0499">
        <w:rPr>
          <w:rFonts w:cs="Arial"/>
          <w:szCs w:val="20"/>
        </w:rPr>
        <w:t>(date)</w:t>
      </w:r>
    </w:p>
    <w:p w14:paraId="4BA59289" w14:textId="77777777" w:rsidR="00EC7C80" w:rsidRPr="00FF0499" w:rsidRDefault="00EC7C80" w:rsidP="00EC7C80">
      <w:pPr>
        <w:rPr>
          <w:rFonts w:cs="Arial"/>
        </w:rPr>
      </w:pPr>
    </w:p>
    <w:tbl>
      <w:tblPr>
        <w:tblW w:w="9555" w:type="dxa"/>
        <w:tblInd w:w="-3" w:type="dxa"/>
        <w:tblLayout w:type="fixed"/>
        <w:tblCellMar>
          <w:left w:w="0" w:type="dxa"/>
          <w:right w:w="0" w:type="dxa"/>
        </w:tblCellMar>
        <w:tblLook w:val="04A0" w:firstRow="1" w:lastRow="0" w:firstColumn="1" w:lastColumn="0" w:noHBand="0" w:noVBand="1"/>
      </w:tblPr>
      <w:tblGrid>
        <w:gridCol w:w="4349"/>
        <w:gridCol w:w="613"/>
        <w:gridCol w:w="4593"/>
      </w:tblGrid>
      <w:tr w:rsidR="005249D6" w:rsidRPr="00321AD6" w14:paraId="26849362" w14:textId="77777777" w:rsidTr="002E31FA">
        <w:trPr>
          <w:cantSplit/>
        </w:trPr>
        <w:tc>
          <w:tcPr>
            <w:tcW w:w="9555" w:type="dxa"/>
            <w:gridSpan w:val="3"/>
            <w:tcBorders>
              <w:top w:val="single" w:sz="2" w:space="0" w:color="auto"/>
              <w:left w:val="single" w:sz="2" w:space="0" w:color="auto"/>
              <w:bottom w:val="nil"/>
              <w:right w:val="single" w:sz="2" w:space="0" w:color="auto"/>
            </w:tcBorders>
            <w:shd w:val="clear" w:color="auto" w:fill="D9D9D9"/>
            <w:hideMark/>
          </w:tcPr>
          <w:p w14:paraId="73AF48B1" w14:textId="4C6AB369" w:rsidR="005249D6" w:rsidRPr="00321AD6" w:rsidRDefault="005249D6" w:rsidP="002E31FA">
            <w:pPr>
              <w:spacing w:before="120" w:line="256" w:lineRule="auto"/>
              <w:ind w:left="142"/>
            </w:pPr>
            <w:r w:rsidRPr="009159DB">
              <w:rPr>
                <w:rFonts w:cs="Arial"/>
                <w:b/>
                <w:bCs/>
                <w:szCs w:val="20"/>
              </w:rPr>
              <w:t xml:space="preserve">Signed, </w:t>
            </w:r>
            <w:proofErr w:type="gramStart"/>
            <w:r w:rsidRPr="009159DB">
              <w:rPr>
                <w:rFonts w:cs="Arial"/>
                <w:b/>
                <w:bCs/>
                <w:szCs w:val="20"/>
              </w:rPr>
              <w:t>sealed</w:t>
            </w:r>
            <w:proofErr w:type="gramEnd"/>
            <w:r w:rsidRPr="009159DB">
              <w:rPr>
                <w:rFonts w:cs="Arial"/>
                <w:b/>
                <w:bCs/>
                <w:szCs w:val="20"/>
              </w:rPr>
              <w:t xml:space="preserve"> and delivered as a deed</w:t>
            </w:r>
            <w:r w:rsidRPr="009159DB">
              <w:rPr>
                <w:rFonts w:cs="Arial"/>
                <w:szCs w:val="20"/>
              </w:rPr>
              <w:t xml:space="preserve"> by </w:t>
            </w:r>
            <w:r w:rsidR="00800481" w:rsidRPr="00800481">
              <w:rPr>
                <w:rFonts w:cs="Arial"/>
                <w:b/>
                <w:bCs/>
                <w:szCs w:val="20"/>
              </w:rPr>
              <w:t xml:space="preserve">A2Z Service (Franchise) Pty Ltd </w:t>
            </w:r>
            <w:r w:rsidRPr="009159DB">
              <w:rPr>
                <w:rFonts w:cs="Arial"/>
                <w:b/>
                <w:bCs/>
                <w:szCs w:val="20"/>
              </w:rPr>
              <w:t>(</w:t>
            </w:r>
            <w:r w:rsidR="00787307" w:rsidRPr="00787307">
              <w:rPr>
                <w:rFonts w:cs="Arial"/>
                <w:b/>
                <w:bCs/>
                <w:color w:val="000000" w:themeColor="text1"/>
              </w:rPr>
              <w:t>ACN</w:t>
            </w:r>
            <w:r w:rsidR="000A69C2">
              <w:rPr>
                <w:rFonts w:cs="Arial"/>
                <w:b/>
                <w:bCs/>
                <w:color w:val="000000" w:themeColor="text1"/>
              </w:rPr>
              <w:t xml:space="preserve"> </w:t>
            </w:r>
            <w:r w:rsidR="00800481" w:rsidRPr="00800481">
              <w:rPr>
                <w:rFonts w:cs="Arial"/>
                <w:b/>
                <w:bCs/>
                <w:color w:val="000000" w:themeColor="text1"/>
              </w:rPr>
              <w:t>661 642 557</w:t>
            </w:r>
            <w:r w:rsidR="00800481">
              <w:rPr>
                <w:rFonts w:cs="Arial"/>
                <w:b/>
                <w:bCs/>
                <w:color w:val="000000" w:themeColor="text1"/>
              </w:rPr>
              <w:t>)</w:t>
            </w:r>
            <w:r w:rsidR="00800481" w:rsidRPr="00800481">
              <w:rPr>
                <w:rFonts w:cs="Arial"/>
                <w:b/>
                <w:bCs/>
                <w:color w:val="000000" w:themeColor="text1"/>
              </w:rPr>
              <w:t xml:space="preserve"> </w:t>
            </w:r>
            <w:r w:rsidRPr="009159DB">
              <w:rPr>
                <w:rFonts w:cs="Arial"/>
                <w:szCs w:val="20"/>
              </w:rPr>
              <w:t xml:space="preserve">in accordance with section 127 of the </w:t>
            </w:r>
            <w:r w:rsidRPr="009159DB">
              <w:rPr>
                <w:rFonts w:cs="Arial"/>
                <w:i/>
                <w:iCs/>
                <w:szCs w:val="20"/>
              </w:rPr>
              <w:t>Corporations Act 2001</w:t>
            </w:r>
            <w:r w:rsidRPr="009159DB">
              <w:rPr>
                <w:rFonts w:cs="Arial"/>
                <w:szCs w:val="20"/>
              </w:rPr>
              <w:t xml:space="preserve"> (</w:t>
            </w:r>
            <w:proofErr w:type="spellStart"/>
            <w:r w:rsidRPr="009159DB">
              <w:rPr>
                <w:rFonts w:cs="Arial"/>
                <w:szCs w:val="20"/>
              </w:rPr>
              <w:t>Cth</w:t>
            </w:r>
            <w:proofErr w:type="spellEnd"/>
            <w:r w:rsidRPr="009159DB">
              <w:rPr>
                <w:rFonts w:cs="Arial"/>
                <w:szCs w:val="20"/>
              </w:rPr>
              <w:t>)</w:t>
            </w:r>
            <w:r>
              <w:rPr>
                <w:rFonts w:cs="Arial"/>
                <w:szCs w:val="20"/>
              </w:rPr>
              <w:t>:</w:t>
            </w:r>
          </w:p>
        </w:tc>
      </w:tr>
      <w:tr w:rsidR="005249D6" w:rsidRPr="00FF0499" w14:paraId="415871A4" w14:textId="77777777" w:rsidTr="006F70CF">
        <w:trPr>
          <w:cantSplit/>
          <w:trHeight w:hRule="exact" w:val="792"/>
        </w:trPr>
        <w:tc>
          <w:tcPr>
            <w:tcW w:w="4349" w:type="dxa"/>
            <w:tcBorders>
              <w:top w:val="nil"/>
              <w:left w:val="single" w:sz="2" w:space="0" w:color="auto"/>
              <w:bottom w:val="single" w:sz="4" w:space="0" w:color="auto"/>
              <w:right w:val="nil"/>
            </w:tcBorders>
            <w:hideMark/>
          </w:tcPr>
          <w:p w14:paraId="4716CB6D" w14:textId="77777777" w:rsidR="005249D6" w:rsidRPr="00FF0499" w:rsidRDefault="005249D6" w:rsidP="002E31FA">
            <w:pPr>
              <w:spacing w:before="120" w:line="256" w:lineRule="auto"/>
              <w:rPr>
                <w:rFonts w:cs="Arial"/>
                <w:szCs w:val="20"/>
              </w:rPr>
            </w:pPr>
            <w:r w:rsidRPr="00FF0499">
              <w:rPr>
                <w:rFonts w:cs="Arial"/>
                <w:szCs w:val="20"/>
              </w:rPr>
              <w:br/>
            </w:r>
          </w:p>
        </w:tc>
        <w:tc>
          <w:tcPr>
            <w:tcW w:w="613" w:type="dxa"/>
          </w:tcPr>
          <w:p w14:paraId="5086F09C" w14:textId="77777777" w:rsidR="005249D6" w:rsidRPr="00FF0499" w:rsidRDefault="005249D6" w:rsidP="002E31FA">
            <w:pPr>
              <w:spacing w:before="120" w:line="256" w:lineRule="auto"/>
              <w:rPr>
                <w:rFonts w:cs="Arial"/>
                <w:szCs w:val="20"/>
              </w:rPr>
            </w:pPr>
          </w:p>
        </w:tc>
        <w:tc>
          <w:tcPr>
            <w:tcW w:w="4593" w:type="dxa"/>
            <w:tcBorders>
              <w:top w:val="nil"/>
              <w:left w:val="nil"/>
              <w:right w:val="single" w:sz="2" w:space="0" w:color="auto"/>
            </w:tcBorders>
          </w:tcPr>
          <w:p w14:paraId="63C96C9B" w14:textId="77777777" w:rsidR="005249D6" w:rsidRPr="00FF0499" w:rsidRDefault="005249D6" w:rsidP="002E31FA">
            <w:pPr>
              <w:spacing w:before="120" w:line="256" w:lineRule="auto"/>
              <w:rPr>
                <w:rFonts w:cs="Arial"/>
                <w:szCs w:val="20"/>
              </w:rPr>
            </w:pPr>
          </w:p>
        </w:tc>
      </w:tr>
      <w:tr w:rsidR="005249D6" w:rsidRPr="00FF0499" w14:paraId="11D1AAE5" w14:textId="77777777" w:rsidTr="006F70CF">
        <w:trPr>
          <w:cantSplit/>
        </w:trPr>
        <w:tc>
          <w:tcPr>
            <w:tcW w:w="4349" w:type="dxa"/>
            <w:tcBorders>
              <w:top w:val="single" w:sz="4" w:space="0" w:color="auto"/>
              <w:left w:val="single" w:sz="2" w:space="0" w:color="auto"/>
              <w:bottom w:val="single" w:sz="4" w:space="0" w:color="auto"/>
              <w:right w:val="nil"/>
            </w:tcBorders>
            <w:hideMark/>
          </w:tcPr>
          <w:p w14:paraId="790C79AA" w14:textId="56E15538" w:rsidR="005249D6" w:rsidRDefault="005249D6" w:rsidP="002E31FA">
            <w:pPr>
              <w:spacing w:before="120" w:line="256" w:lineRule="auto"/>
              <w:ind w:left="142"/>
              <w:rPr>
                <w:rFonts w:cs="Arial"/>
                <w:szCs w:val="20"/>
              </w:rPr>
            </w:pPr>
            <w:r w:rsidRPr="009159DB">
              <w:rPr>
                <w:rFonts w:cs="Arial"/>
                <w:szCs w:val="20"/>
              </w:rPr>
              <w:t xml:space="preserve">Signature of </w:t>
            </w:r>
            <w:r w:rsidR="006209D5">
              <w:rPr>
                <w:rFonts w:eastAsia="Yu Mincho" w:cs="Arial"/>
                <w:szCs w:val="20"/>
              </w:rPr>
              <w:t>Michael De Jong</w:t>
            </w:r>
          </w:p>
          <w:p w14:paraId="3243488E" w14:textId="5EC7EB7A" w:rsidR="006F70CF" w:rsidRPr="009159DB" w:rsidRDefault="006F70CF" w:rsidP="002E31FA">
            <w:pPr>
              <w:spacing w:before="120" w:line="256" w:lineRule="auto"/>
              <w:ind w:left="142"/>
              <w:rPr>
                <w:rFonts w:cs="Arial"/>
                <w:szCs w:val="20"/>
              </w:rPr>
            </w:pPr>
            <w:r>
              <w:rPr>
                <w:rFonts w:cs="Arial"/>
                <w:szCs w:val="20"/>
              </w:rPr>
              <w:t>Sole director/ secretary</w:t>
            </w:r>
          </w:p>
          <w:p w14:paraId="6EA46DD5" w14:textId="77777777" w:rsidR="005249D6" w:rsidRPr="00FF0499" w:rsidRDefault="005249D6" w:rsidP="002E31FA">
            <w:pPr>
              <w:spacing w:before="120" w:line="256" w:lineRule="auto"/>
              <w:ind w:left="142"/>
              <w:rPr>
                <w:rFonts w:cs="Arial"/>
                <w:szCs w:val="20"/>
              </w:rPr>
            </w:pPr>
          </w:p>
        </w:tc>
        <w:tc>
          <w:tcPr>
            <w:tcW w:w="613" w:type="dxa"/>
            <w:tcBorders>
              <w:bottom w:val="single" w:sz="4" w:space="0" w:color="auto"/>
            </w:tcBorders>
          </w:tcPr>
          <w:p w14:paraId="351686FB" w14:textId="77777777" w:rsidR="005249D6" w:rsidRPr="00FF0499" w:rsidRDefault="005249D6" w:rsidP="002E31FA">
            <w:pPr>
              <w:spacing w:before="120" w:line="256" w:lineRule="auto"/>
              <w:rPr>
                <w:rFonts w:cs="Arial"/>
                <w:szCs w:val="20"/>
              </w:rPr>
            </w:pPr>
          </w:p>
        </w:tc>
        <w:tc>
          <w:tcPr>
            <w:tcW w:w="4593" w:type="dxa"/>
            <w:tcBorders>
              <w:left w:val="nil"/>
              <w:bottom w:val="single" w:sz="4" w:space="0" w:color="auto"/>
              <w:right w:val="single" w:sz="2" w:space="0" w:color="auto"/>
            </w:tcBorders>
          </w:tcPr>
          <w:p w14:paraId="415FC33C" w14:textId="77777777" w:rsidR="005249D6" w:rsidRPr="00FF0499" w:rsidRDefault="005249D6" w:rsidP="006F70CF">
            <w:pPr>
              <w:spacing w:before="120" w:line="256" w:lineRule="auto"/>
              <w:ind w:left="142"/>
              <w:rPr>
                <w:rFonts w:cs="Arial"/>
                <w:szCs w:val="20"/>
              </w:rPr>
            </w:pPr>
          </w:p>
        </w:tc>
      </w:tr>
    </w:tbl>
    <w:p w14:paraId="1791CFED" w14:textId="1B0AE467" w:rsidR="00EC7C80" w:rsidRDefault="00EC7C80" w:rsidP="00EC7C80">
      <w:pPr>
        <w:rPr>
          <w:rFonts w:cs="Arial"/>
          <w:szCs w:val="24"/>
          <w:lang w:eastAsia="en-US"/>
        </w:rPr>
      </w:pPr>
    </w:p>
    <w:p w14:paraId="0BE8F1F4" w14:textId="77777777" w:rsidR="005249D6" w:rsidRPr="00FF0499" w:rsidRDefault="005249D6" w:rsidP="00EC7C80">
      <w:pPr>
        <w:rPr>
          <w:rFonts w:cs="Arial"/>
          <w:szCs w:val="24"/>
          <w:lang w:eastAsia="en-US"/>
        </w:rPr>
      </w:pPr>
    </w:p>
    <w:tbl>
      <w:tblPr>
        <w:tblW w:w="9555" w:type="dxa"/>
        <w:tblInd w:w="-3" w:type="dxa"/>
        <w:tblLayout w:type="fixed"/>
        <w:tblCellMar>
          <w:left w:w="0" w:type="dxa"/>
          <w:right w:w="0" w:type="dxa"/>
        </w:tblCellMar>
        <w:tblLook w:val="04A0" w:firstRow="1" w:lastRow="0" w:firstColumn="1" w:lastColumn="0" w:noHBand="0" w:noVBand="1"/>
      </w:tblPr>
      <w:tblGrid>
        <w:gridCol w:w="4349"/>
        <w:gridCol w:w="613"/>
        <w:gridCol w:w="4593"/>
      </w:tblGrid>
      <w:tr w:rsidR="00EC7C80" w:rsidRPr="00FF0499" w14:paraId="3BD77E4F" w14:textId="77777777" w:rsidTr="008C55B3">
        <w:trPr>
          <w:cantSplit/>
        </w:trPr>
        <w:tc>
          <w:tcPr>
            <w:tcW w:w="9555" w:type="dxa"/>
            <w:gridSpan w:val="3"/>
            <w:tcBorders>
              <w:top w:val="single" w:sz="2" w:space="0" w:color="auto"/>
              <w:left w:val="single" w:sz="2" w:space="0" w:color="auto"/>
              <w:bottom w:val="nil"/>
              <w:right w:val="single" w:sz="2" w:space="0" w:color="auto"/>
            </w:tcBorders>
            <w:shd w:val="clear" w:color="auto" w:fill="D9D9D9"/>
            <w:hideMark/>
          </w:tcPr>
          <w:p w14:paraId="4FE268B3" w14:textId="138816F8" w:rsidR="00EC7C80" w:rsidRPr="00BF563F" w:rsidRDefault="00BD02D2" w:rsidP="004D407D">
            <w:pPr>
              <w:spacing w:before="120" w:line="256" w:lineRule="auto"/>
              <w:ind w:left="142"/>
              <w:rPr>
                <w:rFonts w:cs="Arial"/>
                <w:szCs w:val="20"/>
                <w:highlight w:val="yellow"/>
              </w:rPr>
            </w:pPr>
            <w:r w:rsidRPr="00FF0499">
              <w:rPr>
                <w:rFonts w:cs="Arial"/>
                <w:b/>
                <w:bCs/>
                <w:szCs w:val="20"/>
              </w:rPr>
              <w:t xml:space="preserve">Signed, </w:t>
            </w:r>
            <w:proofErr w:type="gramStart"/>
            <w:r w:rsidRPr="00FF0499">
              <w:rPr>
                <w:rFonts w:cs="Arial"/>
                <w:b/>
                <w:bCs/>
                <w:szCs w:val="20"/>
              </w:rPr>
              <w:t>sealed</w:t>
            </w:r>
            <w:proofErr w:type="gramEnd"/>
            <w:r w:rsidRPr="00FF0499">
              <w:rPr>
                <w:rFonts w:cs="Arial"/>
                <w:b/>
                <w:bCs/>
                <w:szCs w:val="20"/>
              </w:rPr>
              <w:t xml:space="preserve"> and delivered as a deed</w:t>
            </w:r>
            <w:r w:rsidRPr="00FF0499">
              <w:rPr>
                <w:rFonts w:cs="Arial"/>
                <w:szCs w:val="20"/>
              </w:rPr>
              <w:t xml:space="preserve"> </w:t>
            </w:r>
            <w:r w:rsidR="00EC7C80" w:rsidRPr="00FF0499">
              <w:rPr>
                <w:rFonts w:cs="Arial"/>
                <w:szCs w:val="20"/>
              </w:rPr>
              <w:t xml:space="preserve">by the </w:t>
            </w:r>
            <w:r w:rsidR="00BF563F" w:rsidRPr="00AF661A">
              <w:rPr>
                <w:rFonts w:cs="Arial"/>
                <w:b/>
                <w:bCs/>
                <w:szCs w:val="20"/>
              </w:rPr>
              <w:t>[</w:t>
            </w:r>
            <w:r w:rsidR="00EB7A9F" w:rsidRPr="00AF661A">
              <w:rPr>
                <w:rFonts w:cs="Arial"/>
                <w:b/>
                <w:bCs/>
                <w:szCs w:val="20"/>
                <w:highlight w:val="yellow"/>
              </w:rPr>
              <w:t>insert Company</w:t>
            </w:r>
            <w:r w:rsidR="00EB7A9F" w:rsidRPr="00AF661A">
              <w:rPr>
                <w:rFonts w:cs="Arial"/>
                <w:b/>
                <w:bCs/>
                <w:szCs w:val="20"/>
              </w:rPr>
              <w:t>]</w:t>
            </w:r>
            <w:r w:rsidR="00BF563F" w:rsidRPr="00AF661A">
              <w:rPr>
                <w:rFonts w:cs="Arial"/>
                <w:b/>
                <w:bCs/>
                <w:szCs w:val="20"/>
              </w:rPr>
              <w:t xml:space="preserve"> </w:t>
            </w:r>
            <w:r w:rsidR="00EB7A9F" w:rsidRPr="00AF661A">
              <w:rPr>
                <w:rFonts w:cs="Arial"/>
                <w:b/>
                <w:bCs/>
                <w:szCs w:val="20"/>
              </w:rPr>
              <w:t>(</w:t>
            </w:r>
            <w:r w:rsidR="00BF563F" w:rsidRPr="00AF661A">
              <w:rPr>
                <w:rFonts w:cs="Arial"/>
                <w:b/>
                <w:bCs/>
                <w:szCs w:val="20"/>
              </w:rPr>
              <w:t xml:space="preserve">ACN </w:t>
            </w:r>
            <w:r w:rsidR="00EB7A9F" w:rsidRPr="00AF661A">
              <w:rPr>
                <w:rFonts w:cs="Arial"/>
                <w:b/>
                <w:bCs/>
                <w:szCs w:val="20"/>
                <w:highlight w:val="yellow"/>
              </w:rPr>
              <w:t>[insert]</w:t>
            </w:r>
            <w:r w:rsidR="00EB7A9F" w:rsidRPr="00AF661A">
              <w:rPr>
                <w:rFonts w:cs="Arial"/>
                <w:b/>
                <w:bCs/>
                <w:szCs w:val="20"/>
              </w:rPr>
              <w:t>)</w:t>
            </w:r>
            <w:r w:rsidR="00BF563F">
              <w:rPr>
                <w:rFonts w:cs="Arial"/>
                <w:szCs w:val="20"/>
              </w:rPr>
              <w:t xml:space="preserve"> </w:t>
            </w:r>
            <w:r w:rsidR="00EC7C80" w:rsidRPr="00FF0499">
              <w:rPr>
                <w:rFonts w:cs="Arial"/>
                <w:szCs w:val="20"/>
              </w:rPr>
              <w:t xml:space="preserve">in accordance with section 127 of the </w:t>
            </w:r>
            <w:r w:rsidR="00EC7C80" w:rsidRPr="00FF0499">
              <w:rPr>
                <w:rFonts w:cs="Arial"/>
                <w:i/>
                <w:szCs w:val="20"/>
              </w:rPr>
              <w:t>Corporations Act 2001</w:t>
            </w:r>
            <w:r w:rsidR="00EC7C80" w:rsidRPr="00FF0499">
              <w:rPr>
                <w:rFonts w:cs="Arial"/>
                <w:szCs w:val="20"/>
              </w:rPr>
              <w:t xml:space="preserve"> (</w:t>
            </w:r>
            <w:proofErr w:type="spellStart"/>
            <w:r w:rsidR="00EC7C80" w:rsidRPr="00FF0499">
              <w:rPr>
                <w:rFonts w:cs="Arial"/>
                <w:szCs w:val="20"/>
              </w:rPr>
              <w:t>Cth</w:t>
            </w:r>
            <w:proofErr w:type="spellEnd"/>
            <w:r w:rsidR="00EC7C80" w:rsidRPr="00FF0499">
              <w:rPr>
                <w:rFonts w:cs="Arial"/>
                <w:szCs w:val="20"/>
              </w:rPr>
              <w:t>)</w:t>
            </w:r>
          </w:p>
        </w:tc>
      </w:tr>
      <w:tr w:rsidR="00EC7C80" w:rsidRPr="00FF0499" w14:paraId="492A0A6F" w14:textId="77777777" w:rsidTr="008C55B3">
        <w:trPr>
          <w:cantSplit/>
          <w:trHeight w:hRule="exact" w:val="890"/>
        </w:trPr>
        <w:tc>
          <w:tcPr>
            <w:tcW w:w="4349" w:type="dxa"/>
            <w:tcBorders>
              <w:top w:val="nil"/>
              <w:left w:val="single" w:sz="2" w:space="0" w:color="auto"/>
              <w:bottom w:val="single" w:sz="4" w:space="0" w:color="auto"/>
              <w:right w:val="nil"/>
            </w:tcBorders>
            <w:hideMark/>
          </w:tcPr>
          <w:p w14:paraId="32A83C80" w14:textId="77777777" w:rsidR="00BD02D2" w:rsidRPr="00FF0499" w:rsidRDefault="00BD02D2" w:rsidP="004D407D">
            <w:pPr>
              <w:spacing w:before="120" w:line="256" w:lineRule="auto"/>
              <w:rPr>
                <w:rFonts w:cs="Arial"/>
                <w:szCs w:val="20"/>
              </w:rPr>
            </w:pPr>
          </w:p>
          <w:p w14:paraId="71398E59" w14:textId="77777777" w:rsidR="00BD02D2" w:rsidRPr="00FF0499" w:rsidRDefault="00BD02D2" w:rsidP="004D407D">
            <w:pPr>
              <w:spacing w:before="120" w:line="256" w:lineRule="auto"/>
              <w:rPr>
                <w:rFonts w:cs="Arial"/>
                <w:szCs w:val="20"/>
              </w:rPr>
            </w:pPr>
          </w:p>
          <w:p w14:paraId="33070F4F" w14:textId="77777777" w:rsidR="00BD02D2" w:rsidRPr="00FF0499" w:rsidRDefault="00BD02D2" w:rsidP="004D407D">
            <w:pPr>
              <w:spacing w:before="120" w:line="256" w:lineRule="auto"/>
              <w:rPr>
                <w:rFonts w:cs="Arial"/>
                <w:szCs w:val="20"/>
              </w:rPr>
            </w:pPr>
          </w:p>
          <w:p w14:paraId="55156A06" w14:textId="4816F021" w:rsidR="00EC7C80" w:rsidRPr="00FF0499" w:rsidRDefault="00EC7C80" w:rsidP="004D407D">
            <w:pPr>
              <w:spacing w:before="120" w:line="256" w:lineRule="auto"/>
              <w:rPr>
                <w:rFonts w:cs="Arial"/>
                <w:szCs w:val="20"/>
              </w:rPr>
            </w:pPr>
            <w:r w:rsidRPr="00FF0499">
              <w:rPr>
                <w:rFonts w:cs="Arial"/>
                <w:szCs w:val="20"/>
              </w:rPr>
              <w:br/>
            </w:r>
          </w:p>
        </w:tc>
        <w:tc>
          <w:tcPr>
            <w:tcW w:w="613" w:type="dxa"/>
          </w:tcPr>
          <w:p w14:paraId="31915367" w14:textId="77777777" w:rsidR="00EC7C80" w:rsidRPr="00FF0499" w:rsidRDefault="00EC7C80" w:rsidP="004D407D">
            <w:pPr>
              <w:spacing w:before="120" w:line="256" w:lineRule="auto"/>
              <w:rPr>
                <w:rFonts w:cs="Arial"/>
                <w:szCs w:val="20"/>
              </w:rPr>
            </w:pPr>
          </w:p>
        </w:tc>
        <w:tc>
          <w:tcPr>
            <w:tcW w:w="4593" w:type="dxa"/>
            <w:tcBorders>
              <w:top w:val="nil"/>
              <w:left w:val="nil"/>
              <w:bottom w:val="single" w:sz="4" w:space="0" w:color="auto"/>
              <w:right w:val="single" w:sz="2" w:space="0" w:color="auto"/>
            </w:tcBorders>
            <w:hideMark/>
          </w:tcPr>
          <w:p w14:paraId="2F396D7C" w14:textId="77777777" w:rsidR="00EC7C80" w:rsidRPr="00FF0499" w:rsidRDefault="00EC7C80" w:rsidP="004D407D">
            <w:pPr>
              <w:spacing w:before="120" w:line="256" w:lineRule="auto"/>
              <w:rPr>
                <w:rFonts w:cs="Arial"/>
                <w:szCs w:val="20"/>
              </w:rPr>
            </w:pPr>
            <w:r w:rsidRPr="00FF0499">
              <w:rPr>
                <w:rFonts w:cs="Arial"/>
                <w:szCs w:val="20"/>
              </w:rPr>
              <w:br/>
            </w:r>
          </w:p>
        </w:tc>
      </w:tr>
      <w:tr w:rsidR="00EC7C80" w:rsidRPr="00FF0499" w14:paraId="5C108E70" w14:textId="77777777" w:rsidTr="008C55B3">
        <w:trPr>
          <w:cantSplit/>
        </w:trPr>
        <w:tc>
          <w:tcPr>
            <w:tcW w:w="4349" w:type="dxa"/>
            <w:tcBorders>
              <w:top w:val="single" w:sz="4" w:space="0" w:color="auto"/>
              <w:left w:val="single" w:sz="2" w:space="0" w:color="auto"/>
              <w:bottom w:val="nil"/>
              <w:right w:val="nil"/>
            </w:tcBorders>
            <w:hideMark/>
          </w:tcPr>
          <w:p w14:paraId="6CDF1CBD" w14:textId="77777777" w:rsidR="00EC7C80" w:rsidRPr="00FF0499" w:rsidRDefault="00EC7C80" w:rsidP="004D407D">
            <w:pPr>
              <w:spacing w:before="120" w:line="256" w:lineRule="auto"/>
              <w:ind w:left="142"/>
              <w:rPr>
                <w:rFonts w:cs="Arial"/>
                <w:szCs w:val="20"/>
              </w:rPr>
            </w:pPr>
            <w:r w:rsidRPr="00FF0499">
              <w:rPr>
                <w:rFonts w:cs="Arial"/>
                <w:szCs w:val="20"/>
              </w:rPr>
              <w:t>Signature of director</w:t>
            </w:r>
          </w:p>
        </w:tc>
        <w:tc>
          <w:tcPr>
            <w:tcW w:w="613" w:type="dxa"/>
          </w:tcPr>
          <w:p w14:paraId="465E6563" w14:textId="77777777" w:rsidR="00EC7C80" w:rsidRPr="00FF0499" w:rsidRDefault="00EC7C80" w:rsidP="004D407D">
            <w:pPr>
              <w:spacing w:before="120" w:line="256" w:lineRule="auto"/>
              <w:rPr>
                <w:rFonts w:cs="Arial"/>
                <w:szCs w:val="20"/>
              </w:rPr>
            </w:pPr>
          </w:p>
        </w:tc>
        <w:tc>
          <w:tcPr>
            <w:tcW w:w="4593" w:type="dxa"/>
            <w:tcBorders>
              <w:top w:val="single" w:sz="4" w:space="0" w:color="auto"/>
              <w:left w:val="nil"/>
              <w:bottom w:val="nil"/>
              <w:right w:val="single" w:sz="2" w:space="0" w:color="auto"/>
            </w:tcBorders>
            <w:hideMark/>
          </w:tcPr>
          <w:p w14:paraId="2E646201" w14:textId="77777777" w:rsidR="00EC7C80" w:rsidRPr="00FF0499" w:rsidRDefault="00EC7C80" w:rsidP="004D407D">
            <w:pPr>
              <w:spacing w:before="120" w:line="256" w:lineRule="auto"/>
              <w:rPr>
                <w:rFonts w:cs="Arial"/>
                <w:szCs w:val="20"/>
              </w:rPr>
            </w:pPr>
            <w:r w:rsidRPr="00FF0499">
              <w:rPr>
                <w:rFonts w:cs="Arial"/>
                <w:szCs w:val="20"/>
              </w:rPr>
              <w:t>Signature of director/secretary</w:t>
            </w:r>
          </w:p>
        </w:tc>
      </w:tr>
      <w:tr w:rsidR="00EC7C80" w:rsidRPr="00FF0499" w14:paraId="27C92139" w14:textId="77777777" w:rsidTr="008C55B3">
        <w:trPr>
          <w:cantSplit/>
          <w:trHeight w:val="345"/>
        </w:trPr>
        <w:tc>
          <w:tcPr>
            <w:tcW w:w="4349" w:type="dxa"/>
            <w:tcBorders>
              <w:top w:val="nil"/>
              <w:left w:val="single" w:sz="2" w:space="0" w:color="auto"/>
              <w:bottom w:val="single" w:sz="4" w:space="0" w:color="auto"/>
              <w:right w:val="nil"/>
            </w:tcBorders>
            <w:hideMark/>
          </w:tcPr>
          <w:p w14:paraId="023542DF" w14:textId="77777777" w:rsidR="00EC7C80" w:rsidRPr="00FF0499" w:rsidRDefault="00EC7C80" w:rsidP="004D407D">
            <w:pPr>
              <w:spacing w:before="120" w:line="256" w:lineRule="auto"/>
              <w:ind w:left="142"/>
              <w:rPr>
                <w:rFonts w:cs="Arial"/>
                <w:szCs w:val="20"/>
              </w:rPr>
            </w:pPr>
            <w:r w:rsidRPr="00FF0499">
              <w:rPr>
                <w:rFonts w:cs="Arial"/>
                <w:szCs w:val="20"/>
              </w:rPr>
              <w:br/>
            </w:r>
          </w:p>
        </w:tc>
        <w:tc>
          <w:tcPr>
            <w:tcW w:w="613" w:type="dxa"/>
          </w:tcPr>
          <w:p w14:paraId="505312DE" w14:textId="77777777" w:rsidR="00EC7C80" w:rsidRPr="00FF0499" w:rsidRDefault="00EC7C80" w:rsidP="004D407D">
            <w:pPr>
              <w:spacing w:before="120" w:line="256" w:lineRule="auto"/>
              <w:rPr>
                <w:rFonts w:cs="Arial"/>
                <w:szCs w:val="20"/>
              </w:rPr>
            </w:pPr>
          </w:p>
        </w:tc>
        <w:tc>
          <w:tcPr>
            <w:tcW w:w="4593" w:type="dxa"/>
            <w:tcBorders>
              <w:top w:val="nil"/>
              <w:left w:val="nil"/>
              <w:bottom w:val="single" w:sz="4" w:space="0" w:color="auto"/>
              <w:right w:val="single" w:sz="2" w:space="0" w:color="auto"/>
            </w:tcBorders>
            <w:hideMark/>
          </w:tcPr>
          <w:p w14:paraId="1E07AEC9" w14:textId="77777777" w:rsidR="00EC7C80" w:rsidRPr="00FF0499" w:rsidRDefault="00EC7C80" w:rsidP="004D407D">
            <w:pPr>
              <w:spacing w:before="120" w:line="256" w:lineRule="auto"/>
              <w:rPr>
                <w:rFonts w:cs="Arial"/>
                <w:szCs w:val="20"/>
              </w:rPr>
            </w:pPr>
            <w:r w:rsidRPr="00FF0499">
              <w:rPr>
                <w:rFonts w:cs="Arial"/>
                <w:szCs w:val="20"/>
              </w:rPr>
              <w:br/>
            </w:r>
          </w:p>
        </w:tc>
      </w:tr>
      <w:tr w:rsidR="00EC7C80" w:rsidRPr="00FF0499" w14:paraId="4094F74D" w14:textId="77777777" w:rsidTr="008C55B3">
        <w:trPr>
          <w:cantSplit/>
        </w:trPr>
        <w:tc>
          <w:tcPr>
            <w:tcW w:w="4349" w:type="dxa"/>
            <w:tcBorders>
              <w:top w:val="single" w:sz="4" w:space="0" w:color="auto"/>
              <w:left w:val="single" w:sz="2" w:space="0" w:color="auto"/>
              <w:bottom w:val="single" w:sz="4" w:space="0" w:color="auto"/>
              <w:right w:val="nil"/>
            </w:tcBorders>
            <w:hideMark/>
          </w:tcPr>
          <w:p w14:paraId="6A0C5721" w14:textId="77777777" w:rsidR="00EC7C80" w:rsidRPr="00FF0499" w:rsidRDefault="00EC7C80" w:rsidP="004D407D">
            <w:pPr>
              <w:spacing w:before="120" w:line="256" w:lineRule="auto"/>
              <w:ind w:left="142"/>
              <w:rPr>
                <w:rFonts w:cs="Arial"/>
                <w:szCs w:val="20"/>
              </w:rPr>
            </w:pPr>
            <w:r w:rsidRPr="00FF0499">
              <w:rPr>
                <w:rFonts w:cs="Arial"/>
                <w:szCs w:val="20"/>
              </w:rPr>
              <w:t>Full name of director</w:t>
            </w:r>
          </w:p>
        </w:tc>
        <w:tc>
          <w:tcPr>
            <w:tcW w:w="613" w:type="dxa"/>
            <w:tcBorders>
              <w:top w:val="nil"/>
              <w:left w:val="nil"/>
              <w:bottom w:val="single" w:sz="4" w:space="0" w:color="auto"/>
              <w:right w:val="nil"/>
            </w:tcBorders>
          </w:tcPr>
          <w:p w14:paraId="76777B81" w14:textId="77777777" w:rsidR="00EC7C80" w:rsidRPr="00FF0499" w:rsidRDefault="00EC7C80" w:rsidP="004D407D">
            <w:pPr>
              <w:spacing w:before="120" w:line="256" w:lineRule="auto"/>
              <w:rPr>
                <w:rFonts w:cs="Arial"/>
                <w:szCs w:val="20"/>
              </w:rPr>
            </w:pPr>
          </w:p>
        </w:tc>
        <w:tc>
          <w:tcPr>
            <w:tcW w:w="4593" w:type="dxa"/>
            <w:tcBorders>
              <w:top w:val="single" w:sz="4" w:space="0" w:color="auto"/>
              <w:left w:val="nil"/>
              <w:bottom w:val="single" w:sz="4" w:space="0" w:color="auto"/>
              <w:right w:val="single" w:sz="2" w:space="0" w:color="auto"/>
            </w:tcBorders>
            <w:hideMark/>
          </w:tcPr>
          <w:p w14:paraId="60CA00FE" w14:textId="77777777" w:rsidR="00EC7C80" w:rsidRPr="00FF0499" w:rsidRDefault="00EC7C80" w:rsidP="004D407D">
            <w:pPr>
              <w:spacing w:before="120" w:line="256" w:lineRule="auto"/>
              <w:rPr>
                <w:rFonts w:cs="Arial"/>
                <w:szCs w:val="20"/>
              </w:rPr>
            </w:pPr>
            <w:r w:rsidRPr="00FF0499">
              <w:rPr>
                <w:rFonts w:cs="Arial"/>
                <w:szCs w:val="20"/>
              </w:rPr>
              <w:t>Full name of director/secretary</w:t>
            </w:r>
          </w:p>
        </w:tc>
      </w:tr>
    </w:tbl>
    <w:p w14:paraId="2DE01572" w14:textId="77777777" w:rsidR="00EC7C80" w:rsidRPr="00FF0499" w:rsidRDefault="00EC7C80" w:rsidP="00EC7C80">
      <w:pPr>
        <w:rPr>
          <w:rFonts w:cs="Arial"/>
          <w:szCs w:val="24"/>
          <w:u w:val="single"/>
          <w:lang w:eastAsia="en-US"/>
        </w:rPr>
      </w:pPr>
    </w:p>
    <w:tbl>
      <w:tblPr>
        <w:tblW w:w="9555" w:type="dxa"/>
        <w:tblInd w:w="-3" w:type="dxa"/>
        <w:tblLayout w:type="fixed"/>
        <w:tblCellMar>
          <w:left w:w="0" w:type="dxa"/>
          <w:right w:w="0" w:type="dxa"/>
        </w:tblCellMar>
        <w:tblLook w:val="04A0" w:firstRow="1" w:lastRow="0" w:firstColumn="1" w:lastColumn="0" w:noHBand="0" w:noVBand="1"/>
      </w:tblPr>
      <w:tblGrid>
        <w:gridCol w:w="4349"/>
        <w:gridCol w:w="613"/>
        <w:gridCol w:w="4593"/>
      </w:tblGrid>
      <w:tr w:rsidR="00211DF4" w:rsidRPr="00FF0499" w14:paraId="0ACA7E40" w14:textId="77777777" w:rsidTr="008C55B3">
        <w:trPr>
          <w:cantSplit/>
        </w:trPr>
        <w:tc>
          <w:tcPr>
            <w:tcW w:w="9555" w:type="dxa"/>
            <w:gridSpan w:val="3"/>
            <w:tcBorders>
              <w:top w:val="single" w:sz="2" w:space="0" w:color="auto"/>
              <w:left w:val="single" w:sz="2" w:space="0" w:color="auto"/>
              <w:bottom w:val="nil"/>
              <w:right w:val="single" w:sz="2" w:space="0" w:color="auto"/>
            </w:tcBorders>
            <w:shd w:val="clear" w:color="auto" w:fill="D9D9D9"/>
            <w:hideMark/>
          </w:tcPr>
          <w:p w14:paraId="459BF31D" w14:textId="4C1F7FEE" w:rsidR="00211DF4" w:rsidRPr="00BF563F" w:rsidRDefault="00211DF4" w:rsidP="004B08BF">
            <w:pPr>
              <w:spacing w:before="120" w:line="256" w:lineRule="auto"/>
              <w:ind w:left="142"/>
              <w:rPr>
                <w:rFonts w:cs="Arial"/>
                <w:szCs w:val="20"/>
                <w:highlight w:val="yellow"/>
              </w:rPr>
            </w:pPr>
            <w:r w:rsidRPr="00FF0499">
              <w:rPr>
                <w:rFonts w:cs="Arial"/>
                <w:b/>
                <w:bCs/>
                <w:szCs w:val="20"/>
              </w:rPr>
              <w:t xml:space="preserve">Signed, </w:t>
            </w:r>
            <w:proofErr w:type="gramStart"/>
            <w:r w:rsidRPr="00FF0499">
              <w:rPr>
                <w:rFonts w:cs="Arial"/>
                <w:b/>
                <w:bCs/>
                <w:szCs w:val="20"/>
              </w:rPr>
              <w:t>sealed</w:t>
            </w:r>
            <w:proofErr w:type="gramEnd"/>
            <w:r w:rsidRPr="00FF0499">
              <w:rPr>
                <w:rFonts w:cs="Arial"/>
                <w:b/>
                <w:bCs/>
                <w:szCs w:val="20"/>
              </w:rPr>
              <w:t xml:space="preserve"> and delivered as a deed</w:t>
            </w:r>
            <w:r w:rsidRPr="00FF0499">
              <w:rPr>
                <w:rFonts w:cs="Arial"/>
                <w:szCs w:val="20"/>
              </w:rPr>
              <w:t xml:space="preserve"> by </w:t>
            </w:r>
            <w:r w:rsidR="008C55B3">
              <w:rPr>
                <w:rFonts w:cs="Arial"/>
                <w:szCs w:val="20"/>
              </w:rPr>
              <w:t>[</w:t>
            </w:r>
            <w:r w:rsidR="008C55B3" w:rsidRPr="008C55B3">
              <w:rPr>
                <w:rFonts w:cs="Arial"/>
                <w:b/>
                <w:bCs/>
                <w:szCs w:val="20"/>
                <w:highlight w:val="yellow"/>
              </w:rPr>
              <w:t>insert guarantor name</w:t>
            </w:r>
            <w:r w:rsidR="008C55B3">
              <w:rPr>
                <w:rFonts w:cs="Arial"/>
                <w:szCs w:val="20"/>
              </w:rPr>
              <w:t xml:space="preserve">] in the presence of: </w:t>
            </w:r>
          </w:p>
        </w:tc>
      </w:tr>
      <w:tr w:rsidR="00211DF4" w:rsidRPr="00FF0499" w14:paraId="56FE8A27" w14:textId="77777777" w:rsidTr="008C55B3">
        <w:trPr>
          <w:cantSplit/>
          <w:trHeight w:hRule="exact" w:val="890"/>
        </w:trPr>
        <w:tc>
          <w:tcPr>
            <w:tcW w:w="4349" w:type="dxa"/>
            <w:tcBorders>
              <w:top w:val="nil"/>
              <w:left w:val="single" w:sz="2" w:space="0" w:color="auto"/>
              <w:bottom w:val="single" w:sz="4" w:space="0" w:color="auto"/>
              <w:right w:val="nil"/>
            </w:tcBorders>
            <w:hideMark/>
          </w:tcPr>
          <w:p w14:paraId="155A0125" w14:textId="77777777" w:rsidR="00211DF4" w:rsidRPr="00FF0499" w:rsidRDefault="00211DF4" w:rsidP="004B08BF">
            <w:pPr>
              <w:spacing w:before="120" w:line="256" w:lineRule="auto"/>
              <w:rPr>
                <w:rFonts w:cs="Arial"/>
                <w:szCs w:val="20"/>
              </w:rPr>
            </w:pPr>
          </w:p>
          <w:p w14:paraId="38EA9C25" w14:textId="77777777" w:rsidR="00211DF4" w:rsidRPr="00FF0499" w:rsidRDefault="00211DF4" w:rsidP="004B08BF">
            <w:pPr>
              <w:spacing w:before="120" w:line="256" w:lineRule="auto"/>
              <w:rPr>
                <w:rFonts w:cs="Arial"/>
                <w:szCs w:val="20"/>
              </w:rPr>
            </w:pPr>
          </w:p>
          <w:p w14:paraId="1B74F7A8" w14:textId="77777777" w:rsidR="00211DF4" w:rsidRPr="00FF0499" w:rsidRDefault="00211DF4" w:rsidP="004B08BF">
            <w:pPr>
              <w:spacing w:before="120" w:line="256" w:lineRule="auto"/>
              <w:rPr>
                <w:rFonts w:cs="Arial"/>
                <w:szCs w:val="20"/>
              </w:rPr>
            </w:pPr>
          </w:p>
          <w:p w14:paraId="714DB50E" w14:textId="77777777" w:rsidR="00211DF4" w:rsidRPr="00FF0499" w:rsidRDefault="00211DF4" w:rsidP="004B08BF">
            <w:pPr>
              <w:spacing w:before="120" w:line="256" w:lineRule="auto"/>
              <w:rPr>
                <w:rFonts w:cs="Arial"/>
                <w:szCs w:val="20"/>
              </w:rPr>
            </w:pPr>
            <w:r w:rsidRPr="00FF0499">
              <w:rPr>
                <w:rFonts w:cs="Arial"/>
                <w:szCs w:val="20"/>
              </w:rPr>
              <w:br/>
            </w:r>
          </w:p>
        </w:tc>
        <w:tc>
          <w:tcPr>
            <w:tcW w:w="613" w:type="dxa"/>
          </w:tcPr>
          <w:p w14:paraId="4D27CFCC" w14:textId="77777777" w:rsidR="00211DF4" w:rsidRPr="00FF0499" w:rsidRDefault="00211DF4" w:rsidP="004B08BF">
            <w:pPr>
              <w:spacing w:before="120" w:line="256" w:lineRule="auto"/>
              <w:rPr>
                <w:rFonts w:cs="Arial"/>
                <w:szCs w:val="20"/>
              </w:rPr>
            </w:pPr>
          </w:p>
        </w:tc>
        <w:tc>
          <w:tcPr>
            <w:tcW w:w="4593" w:type="dxa"/>
            <w:tcBorders>
              <w:top w:val="nil"/>
              <w:left w:val="nil"/>
              <w:bottom w:val="single" w:sz="4" w:space="0" w:color="auto"/>
              <w:right w:val="single" w:sz="2" w:space="0" w:color="auto"/>
            </w:tcBorders>
            <w:hideMark/>
          </w:tcPr>
          <w:p w14:paraId="0B5BACBD" w14:textId="77777777" w:rsidR="00211DF4" w:rsidRPr="00FF0499" w:rsidRDefault="00211DF4" w:rsidP="004B08BF">
            <w:pPr>
              <w:spacing w:before="120" w:line="256" w:lineRule="auto"/>
              <w:rPr>
                <w:rFonts w:cs="Arial"/>
                <w:szCs w:val="20"/>
              </w:rPr>
            </w:pPr>
            <w:r w:rsidRPr="00FF0499">
              <w:rPr>
                <w:rFonts w:cs="Arial"/>
                <w:szCs w:val="20"/>
              </w:rPr>
              <w:br/>
            </w:r>
          </w:p>
        </w:tc>
      </w:tr>
      <w:tr w:rsidR="00211DF4" w:rsidRPr="00FF0499" w14:paraId="6F92A6C1" w14:textId="77777777" w:rsidTr="008C55B3">
        <w:trPr>
          <w:cantSplit/>
        </w:trPr>
        <w:tc>
          <w:tcPr>
            <w:tcW w:w="4349" w:type="dxa"/>
            <w:tcBorders>
              <w:top w:val="single" w:sz="4" w:space="0" w:color="auto"/>
              <w:left w:val="single" w:sz="2" w:space="0" w:color="auto"/>
              <w:bottom w:val="nil"/>
              <w:right w:val="nil"/>
            </w:tcBorders>
            <w:hideMark/>
          </w:tcPr>
          <w:p w14:paraId="7E06DC8C" w14:textId="3A180B9C" w:rsidR="00211DF4" w:rsidRPr="00FF0499" w:rsidRDefault="00211DF4" w:rsidP="004B08BF">
            <w:pPr>
              <w:spacing w:before="120" w:line="256" w:lineRule="auto"/>
              <w:ind w:left="142"/>
              <w:rPr>
                <w:rFonts w:cs="Arial"/>
                <w:szCs w:val="20"/>
              </w:rPr>
            </w:pPr>
            <w:r w:rsidRPr="00FF0499">
              <w:rPr>
                <w:rFonts w:cs="Arial"/>
                <w:szCs w:val="20"/>
              </w:rPr>
              <w:t xml:space="preserve">Signature of </w:t>
            </w:r>
            <w:r w:rsidR="008C55B3">
              <w:rPr>
                <w:rFonts w:cs="Arial"/>
                <w:szCs w:val="20"/>
              </w:rPr>
              <w:t>guarantor</w:t>
            </w:r>
          </w:p>
        </w:tc>
        <w:tc>
          <w:tcPr>
            <w:tcW w:w="613" w:type="dxa"/>
          </w:tcPr>
          <w:p w14:paraId="6847D3A7" w14:textId="77777777" w:rsidR="00211DF4" w:rsidRPr="00FF0499" w:rsidRDefault="00211DF4" w:rsidP="004B08BF">
            <w:pPr>
              <w:spacing w:before="120" w:line="256" w:lineRule="auto"/>
              <w:rPr>
                <w:rFonts w:cs="Arial"/>
                <w:szCs w:val="20"/>
              </w:rPr>
            </w:pPr>
          </w:p>
        </w:tc>
        <w:tc>
          <w:tcPr>
            <w:tcW w:w="4593" w:type="dxa"/>
            <w:tcBorders>
              <w:top w:val="single" w:sz="4" w:space="0" w:color="auto"/>
              <w:left w:val="nil"/>
              <w:bottom w:val="nil"/>
              <w:right w:val="single" w:sz="2" w:space="0" w:color="auto"/>
            </w:tcBorders>
            <w:hideMark/>
          </w:tcPr>
          <w:p w14:paraId="268FA3FB" w14:textId="6C3375F2" w:rsidR="00211DF4" w:rsidRPr="00FF0499" w:rsidRDefault="00211DF4" w:rsidP="004B08BF">
            <w:pPr>
              <w:spacing w:before="120" w:line="256" w:lineRule="auto"/>
              <w:rPr>
                <w:rFonts w:cs="Arial"/>
                <w:szCs w:val="20"/>
              </w:rPr>
            </w:pPr>
            <w:r w:rsidRPr="00FF0499">
              <w:rPr>
                <w:rFonts w:cs="Arial"/>
                <w:szCs w:val="20"/>
              </w:rPr>
              <w:t xml:space="preserve">Signature of </w:t>
            </w:r>
            <w:r w:rsidR="008C55B3">
              <w:rPr>
                <w:rFonts w:cs="Arial"/>
                <w:szCs w:val="20"/>
              </w:rPr>
              <w:t>witness</w:t>
            </w:r>
          </w:p>
        </w:tc>
      </w:tr>
      <w:tr w:rsidR="00211DF4" w:rsidRPr="00FF0499" w14:paraId="7A2D9AB1" w14:textId="77777777" w:rsidTr="008C55B3">
        <w:trPr>
          <w:cantSplit/>
          <w:trHeight w:val="345"/>
        </w:trPr>
        <w:tc>
          <w:tcPr>
            <w:tcW w:w="4349" w:type="dxa"/>
            <w:tcBorders>
              <w:top w:val="nil"/>
              <w:left w:val="single" w:sz="2" w:space="0" w:color="auto"/>
              <w:bottom w:val="single" w:sz="4" w:space="0" w:color="auto"/>
              <w:right w:val="nil"/>
            </w:tcBorders>
            <w:hideMark/>
          </w:tcPr>
          <w:p w14:paraId="68141A65" w14:textId="77777777" w:rsidR="00211DF4" w:rsidRPr="00FF0499" w:rsidRDefault="00211DF4" w:rsidP="004B08BF">
            <w:pPr>
              <w:spacing w:before="120" w:line="256" w:lineRule="auto"/>
              <w:ind w:left="142"/>
              <w:rPr>
                <w:rFonts w:cs="Arial"/>
                <w:szCs w:val="20"/>
              </w:rPr>
            </w:pPr>
            <w:r w:rsidRPr="00FF0499">
              <w:rPr>
                <w:rFonts w:cs="Arial"/>
                <w:szCs w:val="20"/>
              </w:rPr>
              <w:br/>
            </w:r>
          </w:p>
        </w:tc>
        <w:tc>
          <w:tcPr>
            <w:tcW w:w="613" w:type="dxa"/>
          </w:tcPr>
          <w:p w14:paraId="66457E43" w14:textId="77777777" w:rsidR="00211DF4" w:rsidRPr="00FF0499" w:rsidRDefault="00211DF4" w:rsidP="004B08BF">
            <w:pPr>
              <w:spacing w:before="120" w:line="256" w:lineRule="auto"/>
              <w:rPr>
                <w:rFonts w:cs="Arial"/>
                <w:szCs w:val="20"/>
              </w:rPr>
            </w:pPr>
          </w:p>
        </w:tc>
        <w:tc>
          <w:tcPr>
            <w:tcW w:w="4593" w:type="dxa"/>
            <w:tcBorders>
              <w:top w:val="nil"/>
              <w:left w:val="nil"/>
              <w:bottom w:val="single" w:sz="4" w:space="0" w:color="auto"/>
              <w:right w:val="single" w:sz="2" w:space="0" w:color="auto"/>
            </w:tcBorders>
            <w:hideMark/>
          </w:tcPr>
          <w:p w14:paraId="1309CDEC" w14:textId="77777777" w:rsidR="00211DF4" w:rsidRPr="00FF0499" w:rsidRDefault="00211DF4" w:rsidP="004B08BF">
            <w:pPr>
              <w:spacing w:before="120" w:line="256" w:lineRule="auto"/>
              <w:rPr>
                <w:rFonts w:cs="Arial"/>
                <w:szCs w:val="20"/>
              </w:rPr>
            </w:pPr>
            <w:r w:rsidRPr="00FF0499">
              <w:rPr>
                <w:rFonts w:cs="Arial"/>
                <w:szCs w:val="20"/>
              </w:rPr>
              <w:br/>
            </w:r>
          </w:p>
        </w:tc>
      </w:tr>
      <w:tr w:rsidR="00211DF4" w:rsidRPr="00FF0499" w14:paraId="32A3C7BF" w14:textId="77777777" w:rsidTr="008C55B3">
        <w:trPr>
          <w:cantSplit/>
          <w:trHeight w:val="1149"/>
        </w:trPr>
        <w:tc>
          <w:tcPr>
            <w:tcW w:w="4349" w:type="dxa"/>
            <w:tcBorders>
              <w:top w:val="single" w:sz="4" w:space="0" w:color="auto"/>
              <w:left w:val="single" w:sz="2" w:space="0" w:color="auto"/>
              <w:right w:val="nil"/>
            </w:tcBorders>
            <w:hideMark/>
          </w:tcPr>
          <w:p w14:paraId="42946ED6" w14:textId="40200F2F" w:rsidR="00211DF4" w:rsidRPr="00FF0499" w:rsidRDefault="00211DF4" w:rsidP="004B08BF">
            <w:pPr>
              <w:spacing w:before="120" w:line="256" w:lineRule="auto"/>
              <w:ind w:left="142"/>
              <w:rPr>
                <w:rFonts w:cs="Arial"/>
                <w:szCs w:val="20"/>
              </w:rPr>
            </w:pPr>
            <w:r w:rsidRPr="00FF0499">
              <w:rPr>
                <w:rFonts w:cs="Arial"/>
                <w:szCs w:val="20"/>
              </w:rPr>
              <w:t xml:space="preserve">Full name of </w:t>
            </w:r>
            <w:r w:rsidR="008C55B3">
              <w:rPr>
                <w:rFonts w:cs="Arial"/>
                <w:szCs w:val="20"/>
              </w:rPr>
              <w:t>guarantor</w:t>
            </w:r>
          </w:p>
        </w:tc>
        <w:tc>
          <w:tcPr>
            <w:tcW w:w="613" w:type="dxa"/>
            <w:tcBorders>
              <w:top w:val="nil"/>
              <w:left w:val="nil"/>
              <w:right w:val="nil"/>
            </w:tcBorders>
          </w:tcPr>
          <w:p w14:paraId="536CEF5E" w14:textId="77777777" w:rsidR="00211DF4" w:rsidRPr="00FF0499" w:rsidRDefault="00211DF4" w:rsidP="004B08BF">
            <w:pPr>
              <w:spacing w:before="120" w:line="256" w:lineRule="auto"/>
              <w:rPr>
                <w:rFonts w:cs="Arial"/>
                <w:szCs w:val="20"/>
              </w:rPr>
            </w:pPr>
          </w:p>
        </w:tc>
        <w:tc>
          <w:tcPr>
            <w:tcW w:w="4593" w:type="dxa"/>
            <w:tcBorders>
              <w:top w:val="single" w:sz="4" w:space="0" w:color="auto"/>
              <w:left w:val="nil"/>
              <w:bottom w:val="single" w:sz="4" w:space="0" w:color="auto"/>
              <w:right w:val="single" w:sz="2" w:space="0" w:color="auto"/>
            </w:tcBorders>
            <w:hideMark/>
          </w:tcPr>
          <w:p w14:paraId="1527CB02" w14:textId="5C9687C8" w:rsidR="00211DF4" w:rsidRPr="00FF0499" w:rsidRDefault="00211DF4" w:rsidP="004B08BF">
            <w:pPr>
              <w:spacing w:before="120" w:line="256" w:lineRule="auto"/>
              <w:rPr>
                <w:rFonts w:cs="Arial"/>
                <w:szCs w:val="20"/>
              </w:rPr>
            </w:pPr>
            <w:r w:rsidRPr="00FF0499">
              <w:rPr>
                <w:rFonts w:cs="Arial"/>
                <w:szCs w:val="20"/>
              </w:rPr>
              <w:t xml:space="preserve">Full name of </w:t>
            </w:r>
            <w:r w:rsidR="008C55B3">
              <w:rPr>
                <w:rFonts w:cs="Arial"/>
                <w:szCs w:val="20"/>
              </w:rPr>
              <w:t xml:space="preserve">witness </w:t>
            </w:r>
          </w:p>
        </w:tc>
      </w:tr>
      <w:tr w:rsidR="008C55B3" w:rsidRPr="00FF0499" w14:paraId="3D1AA03E" w14:textId="77777777" w:rsidTr="008C55B3">
        <w:trPr>
          <w:cantSplit/>
        </w:trPr>
        <w:tc>
          <w:tcPr>
            <w:tcW w:w="4349" w:type="dxa"/>
            <w:tcBorders>
              <w:left w:val="single" w:sz="2" w:space="0" w:color="auto"/>
              <w:bottom w:val="single" w:sz="4" w:space="0" w:color="auto"/>
              <w:right w:val="nil"/>
            </w:tcBorders>
            <w:hideMark/>
          </w:tcPr>
          <w:p w14:paraId="23ED77A5" w14:textId="335FF12A" w:rsidR="008C55B3" w:rsidRPr="00FF0499" w:rsidRDefault="008C55B3" w:rsidP="004B08BF">
            <w:pPr>
              <w:spacing w:before="120" w:line="256" w:lineRule="auto"/>
              <w:ind w:left="142"/>
              <w:rPr>
                <w:rFonts w:cs="Arial"/>
                <w:szCs w:val="20"/>
              </w:rPr>
            </w:pPr>
          </w:p>
        </w:tc>
        <w:tc>
          <w:tcPr>
            <w:tcW w:w="613" w:type="dxa"/>
            <w:tcBorders>
              <w:left w:val="nil"/>
              <w:bottom w:val="single" w:sz="4" w:space="0" w:color="auto"/>
              <w:right w:val="nil"/>
            </w:tcBorders>
          </w:tcPr>
          <w:p w14:paraId="6813C0D7" w14:textId="77777777" w:rsidR="008C55B3" w:rsidRPr="00FF0499" w:rsidRDefault="008C55B3" w:rsidP="004B08BF">
            <w:pPr>
              <w:spacing w:before="120" w:line="256" w:lineRule="auto"/>
              <w:rPr>
                <w:rFonts w:cs="Arial"/>
                <w:szCs w:val="20"/>
              </w:rPr>
            </w:pPr>
          </w:p>
        </w:tc>
        <w:tc>
          <w:tcPr>
            <w:tcW w:w="4593" w:type="dxa"/>
            <w:tcBorders>
              <w:top w:val="single" w:sz="4" w:space="0" w:color="auto"/>
              <w:left w:val="nil"/>
              <w:bottom w:val="single" w:sz="4" w:space="0" w:color="auto"/>
              <w:right w:val="single" w:sz="2" w:space="0" w:color="auto"/>
            </w:tcBorders>
            <w:hideMark/>
          </w:tcPr>
          <w:p w14:paraId="58D9F862" w14:textId="7DF4CCC1" w:rsidR="008C55B3" w:rsidRPr="00FF0499" w:rsidRDefault="008C55B3" w:rsidP="004B08BF">
            <w:pPr>
              <w:spacing w:before="120" w:line="256" w:lineRule="auto"/>
              <w:rPr>
                <w:rFonts w:cs="Arial"/>
                <w:szCs w:val="20"/>
              </w:rPr>
            </w:pPr>
            <w:r>
              <w:rPr>
                <w:rFonts w:cs="Arial"/>
                <w:szCs w:val="20"/>
              </w:rPr>
              <w:t xml:space="preserve">Address of witness </w:t>
            </w:r>
          </w:p>
        </w:tc>
      </w:tr>
    </w:tbl>
    <w:p w14:paraId="08A39367" w14:textId="77777777" w:rsidR="00EC7C80" w:rsidRPr="00FF0499" w:rsidRDefault="00EC7C80" w:rsidP="00EC7C80">
      <w:pPr>
        <w:pStyle w:val="Indent2"/>
        <w:ind w:left="0"/>
        <w:rPr>
          <w:rFonts w:cs="Arial"/>
        </w:rPr>
      </w:pPr>
    </w:p>
    <w:p w14:paraId="2CF29BB9" w14:textId="06473BC2" w:rsidR="00004882" w:rsidRPr="00FF0499" w:rsidRDefault="00004882">
      <w:pPr>
        <w:tabs>
          <w:tab w:val="clear" w:pos="851"/>
        </w:tabs>
        <w:spacing w:after="0"/>
        <w:rPr>
          <w:rFonts w:cs="Arial"/>
        </w:rPr>
      </w:pPr>
      <w:r w:rsidRPr="00FF0499">
        <w:rPr>
          <w:rFonts w:cs="Arial"/>
        </w:rPr>
        <w:br w:type="page"/>
      </w:r>
    </w:p>
    <w:p w14:paraId="5C9E47EF" w14:textId="33775E72" w:rsidR="00301CAB" w:rsidRPr="00FF0499" w:rsidRDefault="00301CAB" w:rsidP="00301CAB">
      <w:pPr>
        <w:pStyle w:val="ScheduleHeading"/>
        <w:pageBreakBefore/>
        <w:numPr>
          <w:ilvl w:val="0"/>
          <w:numId w:val="5"/>
        </w:numPr>
        <w:tabs>
          <w:tab w:val="clear" w:pos="851"/>
        </w:tabs>
        <w:ind w:left="0"/>
        <w:outlineLvl w:val="0"/>
        <w:rPr>
          <w:rFonts w:cs="Arial"/>
        </w:rPr>
      </w:pPr>
      <w:bookmarkStart w:id="7" w:name="_Ref503883146"/>
      <w:bookmarkStart w:id="8" w:name="_Ref503951659"/>
      <w:bookmarkStart w:id="9" w:name="_Toc3454221"/>
      <w:bookmarkStart w:id="10" w:name="_Toc29283100"/>
      <w:bookmarkStart w:id="11" w:name="_Ref47706387"/>
      <w:r w:rsidRPr="00FF0499">
        <w:rPr>
          <w:rFonts w:cs="Arial"/>
        </w:rPr>
        <w:lastRenderedPageBreak/>
        <w:t xml:space="preserve">– </w:t>
      </w:r>
      <w:bookmarkEnd w:id="7"/>
      <w:bookmarkEnd w:id="8"/>
      <w:bookmarkEnd w:id="9"/>
      <w:bookmarkEnd w:id="10"/>
      <w:r w:rsidRPr="00FF0499">
        <w:rPr>
          <w:rFonts w:cs="Arial"/>
        </w:rPr>
        <w:t>PRIOR REPRESENTATIONS</w:t>
      </w:r>
      <w:bookmarkEnd w:id="11"/>
    </w:p>
    <w:p w14:paraId="42438273" w14:textId="0E21B0F1" w:rsidR="00843715" w:rsidRPr="00FF0499" w:rsidRDefault="00843715" w:rsidP="00004882">
      <w:pPr>
        <w:rPr>
          <w:rFonts w:cs="Arial"/>
        </w:rPr>
      </w:pPr>
    </w:p>
    <w:p w14:paraId="3AC6E6C6" w14:textId="33578ADD" w:rsidR="00BD02D2" w:rsidRPr="00FF0499" w:rsidRDefault="00BD02D2" w:rsidP="00004882">
      <w:pPr>
        <w:rPr>
          <w:rFonts w:cs="Arial"/>
          <w:b/>
          <w:bCs/>
        </w:rPr>
      </w:pPr>
      <w:r w:rsidRPr="00FF0499">
        <w:rPr>
          <w:rFonts w:cs="Arial"/>
          <w:b/>
          <w:bCs/>
        </w:rPr>
        <w:t xml:space="preserve">Franchisee: </w:t>
      </w:r>
    </w:p>
    <w:p w14:paraId="76567A3B" w14:textId="7C0DAE18" w:rsidR="00BD02D2" w:rsidRPr="008B4BC0" w:rsidRDefault="00BD02D2" w:rsidP="005249D6">
      <w:pPr>
        <w:pStyle w:val="TableText1"/>
        <w:rPr>
          <w:rFonts w:cs="Arial"/>
          <w:szCs w:val="20"/>
          <w:lang w:val="en-AU"/>
        </w:rPr>
      </w:pPr>
      <w:r w:rsidRPr="00FF0499">
        <w:rPr>
          <w:rFonts w:cs="Arial"/>
        </w:rPr>
        <w:t xml:space="preserve">I, </w:t>
      </w:r>
      <w:r w:rsidRPr="00FF0499">
        <w:rPr>
          <w:rFonts w:cs="Arial"/>
          <w:i/>
          <w:iCs/>
        </w:rPr>
        <w:t xml:space="preserve">(insert </w:t>
      </w:r>
      <w:proofErr w:type="gramStart"/>
      <w:r w:rsidRPr="00FF0499">
        <w:rPr>
          <w:rFonts w:cs="Arial"/>
          <w:i/>
          <w:iCs/>
        </w:rPr>
        <w:t>name)</w:t>
      </w:r>
      <w:r w:rsidRPr="00FF0499">
        <w:rPr>
          <w:rFonts w:cs="Arial"/>
        </w:rPr>
        <w:t>_</w:t>
      </w:r>
      <w:proofErr w:type="gramEnd"/>
      <w:r w:rsidRPr="00FF0499">
        <w:rPr>
          <w:rFonts w:cs="Arial"/>
        </w:rPr>
        <w:t xml:space="preserve">_______________________________, </w:t>
      </w:r>
      <w:r w:rsidR="008B4BC0">
        <w:rPr>
          <w:rFonts w:cs="Arial"/>
        </w:rPr>
        <w:t>the [</w:t>
      </w:r>
      <w:r w:rsidR="008B4BC0" w:rsidRPr="008B4BC0">
        <w:rPr>
          <w:rFonts w:cs="Arial"/>
          <w:highlight w:val="yellow"/>
        </w:rPr>
        <w:t>director</w:t>
      </w:r>
      <w:r w:rsidR="008B4BC0">
        <w:rPr>
          <w:rFonts w:cs="Arial"/>
        </w:rPr>
        <w:t xml:space="preserve">] of </w:t>
      </w:r>
      <w:r w:rsidR="008B4BC0">
        <w:rPr>
          <w:lang w:val="en-AU"/>
        </w:rPr>
        <w:t>[</w:t>
      </w:r>
      <w:r w:rsidR="00E61D5B" w:rsidRPr="00AF661A">
        <w:rPr>
          <w:highlight w:val="yellow"/>
          <w:lang w:val="en-AU"/>
        </w:rPr>
        <w:t>insert Company</w:t>
      </w:r>
      <w:r w:rsidR="008B4BC0" w:rsidRPr="00AF661A">
        <w:rPr>
          <w:highlight w:val="yellow"/>
          <w:lang w:val="en-AU"/>
        </w:rPr>
        <w:t xml:space="preserve"> </w:t>
      </w:r>
      <w:r w:rsidR="00430FC0">
        <w:rPr>
          <w:highlight w:val="yellow"/>
          <w:lang w:val="en-AU"/>
        </w:rPr>
        <w:t xml:space="preserve">name </w:t>
      </w:r>
      <w:r w:rsidR="008B4BC0" w:rsidRPr="00E61D5B">
        <w:rPr>
          <w:highlight w:val="yellow"/>
          <w:lang w:val="en-AU"/>
        </w:rPr>
        <w:t xml:space="preserve">ACN </w:t>
      </w:r>
      <w:r w:rsidR="00E61D5B" w:rsidRPr="00E61D5B">
        <w:rPr>
          <w:highlight w:val="yellow"/>
          <w:lang w:val="en-AU"/>
        </w:rPr>
        <w:t>[insert]</w:t>
      </w:r>
      <w:r w:rsidR="008B4BC0">
        <w:rPr>
          <w:rFonts w:cs="Arial"/>
          <w:szCs w:val="20"/>
          <w:lang w:val="en-AU"/>
        </w:rPr>
        <w:t xml:space="preserve">], </w:t>
      </w:r>
      <w:r w:rsidRPr="00FF0499">
        <w:rPr>
          <w:rFonts w:cs="Arial"/>
        </w:rPr>
        <w:t xml:space="preserve">have relied upon the following Prior Representations made to me by the Franchisor or its </w:t>
      </w:r>
      <w:proofErr w:type="spellStart"/>
      <w:r w:rsidRPr="00FF0499">
        <w:rPr>
          <w:rFonts w:cs="Arial"/>
        </w:rPr>
        <w:t>Authorised</w:t>
      </w:r>
      <w:proofErr w:type="spellEnd"/>
      <w:r w:rsidRPr="00FF0499">
        <w:rPr>
          <w:rFonts w:cs="Arial"/>
        </w:rPr>
        <w:t xml:space="preserve"> Personnel prior to entering into the Franchise Agreement.  </w:t>
      </w:r>
    </w:p>
    <w:p w14:paraId="6E5E2F2E" w14:textId="7C01BAE5" w:rsidR="00FE4F79" w:rsidRPr="00FF0499" w:rsidRDefault="00FE4F79" w:rsidP="00004882">
      <w:pPr>
        <w:rPr>
          <w:rFonts w:cs="Arial"/>
        </w:rPr>
      </w:pPr>
    </w:p>
    <w:p w14:paraId="696BD155" w14:textId="66DF9215" w:rsidR="00BD02D2" w:rsidRPr="00FF0499" w:rsidRDefault="00BD02D2" w:rsidP="00004882">
      <w:pPr>
        <w:rPr>
          <w:rFonts w:cs="Arial"/>
          <w:b/>
          <w:bCs/>
        </w:rPr>
      </w:pPr>
      <w:r w:rsidRPr="00FF0499">
        <w:rPr>
          <w:rFonts w:cs="Arial"/>
          <w:b/>
          <w:bCs/>
        </w:rPr>
        <w:t>Guarantor</w:t>
      </w:r>
      <w:r w:rsidR="00F168B6" w:rsidRPr="00FF0499">
        <w:rPr>
          <w:rFonts w:cs="Arial"/>
          <w:b/>
          <w:bCs/>
        </w:rPr>
        <w:t>:</w:t>
      </w:r>
      <w:r w:rsidRPr="00FF0499">
        <w:rPr>
          <w:rFonts w:cs="Arial"/>
          <w:b/>
          <w:bCs/>
        </w:rPr>
        <w:t xml:space="preserve"> </w:t>
      </w:r>
    </w:p>
    <w:p w14:paraId="3A341B22" w14:textId="15737DB5" w:rsidR="00BD02D2" w:rsidRPr="00FF0499" w:rsidRDefault="00BD02D2" w:rsidP="00BD02D2">
      <w:pPr>
        <w:rPr>
          <w:rFonts w:cs="Arial"/>
        </w:rPr>
      </w:pPr>
      <w:r w:rsidRPr="00FF0499">
        <w:rPr>
          <w:rFonts w:cs="Arial"/>
        </w:rPr>
        <w:t xml:space="preserve">I, </w:t>
      </w:r>
      <w:r w:rsidRPr="00FF0499">
        <w:rPr>
          <w:rFonts w:cs="Arial"/>
          <w:i/>
          <w:iCs/>
        </w:rPr>
        <w:t xml:space="preserve">(insert </w:t>
      </w:r>
      <w:proofErr w:type="gramStart"/>
      <w:r w:rsidRPr="00FF0499">
        <w:rPr>
          <w:rFonts w:cs="Arial"/>
          <w:i/>
          <w:iCs/>
        </w:rPr>
        <w:t>name)</w:t>
      </w:r>
      <w:r w:rsidRPr="00FF0499">
        <w:rPr>
          <w:rFonts w:cs="Arial"/>
        </w:rPr>
        <w:t>_</w:t>
      </w:r>
      <w:proofErr w:type="gramEnd"/>
      <w:r w:rsidRPr="00FF0499">
        <w:rPr>
          <w:rFonts w:cs="Arial"/>
        </w:rPr>
        <w:t xml:space="preserve">________________________________, the guarantor of the Franchisee, have relied upon the following Prior Representations made to me by the Franchisor or its Authorised Personnel prior to entering into the Franchise Agreement.  </w:t>
      </w:r>
    </w:p>
    <w:p w14:paraId="3760D1DF" w14:textId="29F40E57" w:rsidR="00BD02D2" w:rsidRPr="00FF0499" w:rsidRDefault="00BD02D2" w:rsidP="00004882">
      <w:pPr>
        <w:rPr>
          <w:rFonts w:cs="Arial"/>
        </w:rPr>
      </w:pPr>
    </w:p>
    <w:p w14:paraId="12D6E9DD" w14:textId="77777777" w:rsidR="00F168B6" w:rsidRPr="00FF0499" w:rsidRDefault="00F168B6" w:rsidP="00004882">
      <w:pPr>
        <w:rPr>
          <w:rFonts w:cs="Arial"/>
        </w:rPr>
      </w:pPr>
    </w:p>
    <w:p w14:paraId="26EA7BE2" w14:textId="3BAB8E90" w:rsidR="00BD02D2" w:rsidRPr="00FF0499" w:rsidRDefault="00BD02D2" w:rsidP="00004882">
      <w:pPr>
        <w:rPr>
          <w:rFonts w:cs="Arial"/>
          <w:b/>
          <w:bCs/>
        </w:rPr>
      </w:pPr>
      <w:r w:rsidRPr="00FF0499">
        <w:rPr>
          <w:rFonts w:cs="Arial"/>
          <w:b/>
          <w:bCs/>
        </w:rPr>
        <w:t>Prior Representations</w:t>
      </w:r>
    </w:p>
    <w:p w14:paraId="557767D8" w14:textId="55A85F3B" w:rsidR="00147BEE" w:rsidRPr="00FF0499" w:rsidRDefault="00BD02D2" w:rsidP="00004882">
      <w:pPr>
        <w:rPr>
          <w:rFonts w:cs="Arial"/>
          <w:i/>
          <w:iCs/>
        </w:rPr>
      </w:pPr>
      <w:r w:rsidRPr="00FF0499">
        <w:rPr>
          <w:rFonts w:cs="Arial"/>
          <w:i/>
          <w:iCs/>
        </w:rPr>
        <w:t xml:space="preserve">Please insert </w:t>
      </w:r>
      <w:r w:rsidR="00004CAA" w:rsidRPr="00FF0499">
        <w:rPr>
          <w:rFonts w:cs="Arial"/>
          <w:i/>
          <w:iCs/>
        </w:rPr>
        <w:t xml:space="preserve">details of </w:t>
      </w:r>
      <w:r w:rsidRPr="00FF0499">
        <w:rPr>
          <w:rFonts w:cs="Arial"/>
          <w:i/>
          <w:iCs/>
        </w:rPr>
        <w:t xml:space="preserve">all Prior Representations </w:t>
      </w:r>
      <w:r w:rsidR="00F80E27" w:rsidRPr="00FF0499">
        <w:rPr>
          <w:rFonts w:cs="Arial"/>
          <w:i/>
          <w:iCs/>
        </w:rPr>
        <w:t xml:space="preserve">you have </w:t>
      </w:r>
      <w:r w:rsidRPr="00FF0499">
        <w:rPr>
          <w:rFonts w:cs="Arial"/>
          <w:i/>
          <w:iCs/>
        </w:rPr>
        <w:t xml:space="preserve">relied upon into the </w:t>
      </w:r>
      <w:r w:rsidR="00004CAA" w:rsidRPr="00FF0499">
        <w:rPr>
          <w:rFonts w:cs="Arial"/>
          <w:i/>
          <w:iCs/>
        </w:rPr>
        <w:t>tables below.</w:t>
      </w:r>
      <w:r w:rsidRPr="00FF0499">
        <w:rPr>
          <w:rFonts w:cs="Arial"/>
          <w:i/>
          <w:iCs/>
        </w:rPr>
        <w:t xml:space="preserve"> </w:t>
      </w:r>
      <w:r w:rsidR="00147BEE" w:rsidRPr="00FF0499">
        <w:rPr>
          <w:rFonts w:cs="Arial"/>
          <w:i/>
          <w:iCs/>
        </w:rPr>
        <w:t>The questions set out in each section are examples only and are not intended to be the only potential Prior Representations that could have been made. Do not solely rely on these examples – there are many other possible Prior Representations</w:t>
      </w:r>
      <w:r w:rsidR="00A60C36" w:rsidRPr="00FF0499">
        <w:rPr>
          <w:rFonts w:cs="Arial"/>
          <w:i/>
          <w:iCs/>
        </w:rPr>
        <w:t xml:space="preserve">. </w:t>
      </w:r>
    </w:p>
    <w:p w14:paraId="48D5BEA0" w14:textId="77777777" w:rsidR="00BD02D2" w:rsidRPr="00FF0499" w:rsidRDefault="00BD02D2" w:rsidP="00004882">
      <w:pPr>
        <w:rPr>
          <w:rFonts w:cs="Arial"/>
        </w:rPr>
      </w:pPr>
    </w:p>
    <w:tbl>
      <w:tblPr>
        <w:tblStyle w:val="TableGrid"/>
        <w:tblW w:w="9212" w:type="dxa"/>
        <w:tblLook w:val="04A0" w:firstRow="1" w:lastRow="0" w:firstColumn="1" w:lastColumn="0" w:noHBand="0" w:noVBand="1"/>
      </w:tblPr>
      <w:tblGrid>
        <w:gridCol w:w="1276"/>
        <w:gridCol w:w="52"/>
        <w:gridCol w:w="7884"/>
      </w:tblGrid>
      <w:tr w:rsidR="00004CAA" w:rsidRPr="00FF0499" w14:paraId="4B233D27" w14:textId="2335827D" w:rsidTr="00004CAA">
        <w:tc>
          <w:tcPr>
            <w:tcW w:w="1276" w:type="dxa"/>
            <w:tcBorders>
              <w:top w:val="single" w:sz="4" w:space="0" w:color="auto"/>
              <w:left w:val="nil"/>
              <w:bottom w:val="single" w:sz="4" w:space="0" w:color="auto"/>
            </w:tcBorders>
            <w:shd w:val="clear" w:color="auto" w:fill="F2F2F2" w:themeFill="background1" w:themeFillShade="F2"/>
          </w:tcPr>
          <w:p w14:paraId="5E5FB311" w14:textId="77777777" w:rsidR="00004CAA" w:rsidRPr="00FF0499" w:rsidRDefault="00004CAA" w:rsidP="00FE4F79">
            <w:pPr>
              <w:spacing w:before="120"/>
              <w:jc w:val="center"/>
              <w:rPr>
                <w:rFonts w:cs="Arial"/>
                <w:b/>
                <w:bCs/>
              </w:rPr>
            </w:pPr>
            <w:r w:rsidRPr="00FF0499">
              <w:rPr>
                <w:rFonts w:cs="Arial"/>
                <w:b/>
                <w:bCs/>
              </w:rPr>
              <w:t>Finance</w:t>
            </w:r>
          </w:p>
          <w:p w14:paraId="1593305B" w14:textId="4D9B6ADE" w:rsidR="00004CAA" w:rsidRPr="00FF0499" w:rsidRDefault="00004CAA" w:rsidP="00FE4F79">
            <w:pPr>
              <w:spacing w:before="120"/>
              <w:jc w:val="center"/>
              <w:rPr>
                <w:rFonts w:cs="Arial"/>
                <w:b/>
                <w:bCs/>
              </w:rPr>
            </w:pPr>
          </w:p>
        </w:tc>
        <w:tc>
          <w:tcPr>
            <w:tcW w:w="7936" w:type="dxa"/>
            <w:gridSpan w:val="2"/>
            <w:tcBorders>
              <w:top w:val="single" w:sz="4" w:space="0" w:color="auto"/>
              <w:bottom w:val="single" w:sz="4" w:space="0" w:color="auto"/>
              <w:right w:val="nil"/>
            </w:tcBorders>
          </w:tcPr>
          <w:p w14:paraId="56DBAB65" w14:textId="1980F7C8" w:rsidR="00004CAA" w:rsidRPr="00FF0499" w:rsidRDefault="00004CAA" w:rsidP="00004CAA">
            <w:pPr>
              <w:spacing w:before="120"/>
              <w:rPr>
                <w:rFonts w:cs="Arial"/>
                <w:i/>
                <w:iCs/>
              </w:rPr>
            </w:pPr>
            <w:r w:rsidRPr="00FF0499">
              <w:rPr>
                <w:rFonts w:cs="Arial"/>
                <w:i/>
                <w:iCs/>
              </w:rPr>
              <w:t xml:space="preserve">Has the Franchisor or its Authorised Personnel made any representations to you about potential income, revenue, </w:t>
            </w:r>
            <w:proofErr w:type="gramStart"/>
            <w:r w:rsidRPr="00FF0499">
              <w:rPr>
                <w:rFonts w:cs="Arial"/>
                <w:i/>
                <w:iCs/>
              </w:rPr>
              <w:t>profitability</w:t>
            </w:r>
            <w:proofErr w:type="gramEnd"/>
            <w:r w:rsidRPr="00FF0499">
              <w:rPr>
                <w:rFonts w:cs="Arial"/>
                <w:i/>
                <w:iCs/>
              </w:rPr>
              <w:t xml:space="preserve"> or any other similar financial statements about the franchised business? </w:t>
            </w:r>
          </w:p>
        </w:tc>
      </w:tr>
      <w:tr w:rsidR="00004CAA" w:rsidRPr="00FF0499" w14:paraId="1B6CC366" w14:textId="77777777" w:rsidTr="00004CAA">
        <w:tc>
          <w:tcPr>
            <w:tcW w:w="9212" w:type="dxa"/>
            <w:gridSpan w:val="3"/>
            <w:tcBorders>
              <w:top w:val="single" w:sz="4" w:space="0" w:color="auto"/>
              <w:left w:val="nil"/>
              <w:bottom w:val="nil"/>
              <w:right w:val="nil"/>
            </w:tcBorders>
            <w:shd w:val="clear" w:color="auto" w:fill="FFFFFF" w:themeFill="background1"/>
          </w:tcPr>
          <w:p w14:paraId="54B49C92" w14:textId="29F91A33" w:rsidR="00004CAA" w:rsidRPr="00FF0499" w:rsidRDefault="00004CAA" w:rsidP="00004CAA">
            <w:pPr>
              <w:spacing w:before="120" w:line="276" w:lineRule="auto"/>
              <w:rPr>
                <w:rFonts w:cs="Arial"/>
                <w:sz w:val="24"/>
                <w:szCs w:val="24"/>
              </w:rPr>
            </w:pPr>
            <w:r w:rsidRPr="00FF0499">
              <w:rPr>
                <w:rFonts w:cs="Arial"/>
                <w:sz w:val="24"/>
                <w:szCs w:val="24"/>
              </w:rPr>
              <w:t>___________________________________________________________________</w:t>
            </w:r>
          </w:p>
          <w:p w14:paraId="546EEE7E" w14:textId="2C7FDB3D" w:rsidR="00004CAA" w:rsidRPr="00FF0499" w:rsidRDefault="00004CAA" w:rsidP="00004CAA">
            <w:pPr>
              <w:spacing w:before="120" w:line="276" w:lineRule="auto"/>
              <w:rPr>
                <w:rFonts w:cs="Arial"/>
                <w:sz w:val="24"/>
                <w:szCs w:val="24"/>
              </w:rPr>
            </w:pPr>
            <w:r w:rsidRPr="00FF0499">
              <w:rPr>
                <w:rFonts w:cs="Arial"/>
                <w:sz w:val="24"/>
                <w:szCs w:val="24"/>
              </w:rPr>
              <w:t>___________________________________________________________________</w:t>
            </w:r>
          </w:p>
          <w:p w14:paraId="4B6D534C" w14:textId="1FA7F25F" w:rsidR="00004CAA" w:rsidRPr="00FF0499" w:rsidRDefault="00004CAA" w:rsidP="00004CAA">
            <w:pPr>
              <w:spacing w:before="120" w:line="276" w:lineRule="auto"/>
              <w:rPr>
                <w:rFonts w:cs="Arial"/>
                <w:sz w:val="24"/>
                <w:szCs w:val="24"/>
              </w:rPr>
            </w:pPr>
            <w:r w:rsidRPr="00FF0499">
              <w:rPr>
                <w:rFonts w:cs="Arial"/>
                <w:sz w:val="24"/>
                <w:szCs w:val="24"/>
              </w:rPr>
              <w:t>___________________________________________________________________</w:t>
            </w:r>
          </w:p>
          <w:p w14:paraId="127F2366" w14:textId="77777777" w:rsidR="00147BEE" w:rsidRPr="00FF0499" w:rsidRDefault="00147BEE" w:rsidP="00147BEE">
            <w:pPr>
              <w:spacing w:before="120" w:line="276" w:lineRule="auto"/>
              <w:rPr>
                <w:rFonts w:cs="Arial"/>
                <w:sz w:val="24"/>
                <w:szCs w:val="24"/>
              </w:rPr>
            </w:pPr>
            <w:r w:rsidRPr="00FF0499">
              <w:rPr>
                <w:rFonts w:cs="Arial"/>
                <w:sz w:val="24"/>
                <w:szCs w:val="24"/>
              </w:rPr>
              <w:t>___________________________________________________________________</w:t>
            </w:r>
          </w:p>
          <w:p w14:paraId="34C3D605" w14:textId="77777777" w:rsidR="00147BEE" w:rsidRPr="00FF0499" w:rsidRDefault="00147BEE" w:rsidP="00004CAA">
            <w:pPr>
              <w:spacing w:before="120" w:line="276" w:lineRule="auto"/>
              <w:rPr>
                <w:rFonts w:cs="Arial"/>
              </w:rPr>
            </w:pPr>
          </w:p>
          <w:p w14:paraId="19C0FB13" w14:textId="6A3600A6" w:rsidR="00F168B6" w:rsidRPr="00FF0499" w:rsidRDefault="00F168B6" w:rsidP="00004CAA">
            <w:pPr>
              <w:spacing w:before="120" w:line="276" w:lineRule="auto"/>
              <w:rPr>
                <w:rFonts w:cs="Arial"/>
              </w:rPr>
            </w:pPr>
          </w:p>
        </w:tc>
      </w:tr>
      <w:tr w:rsidR="00004CAA" w:rsidRPr="00FF0499" w14:paraId="7E73E5FE" w14:textId="77777777" w:rsidTr="001355BD">
        <w:tc>
          <w:tcPr>
            <w:tcW w:w="1276" w:type="dxa"/>
            <w:tcBorders>
              <w:top w:val="single" w:sz="4" w:space="0" w:color="auto"/>
              <w:left w:val="nil"/>
              <w:bottom w:val="single" w:sz="4" w:space="0" w:color="auto"/>
            </w:tcBorders>
            <w:shd w:val="clear" w:color="auto" w:fill="F2F2F2" w:themeFill="background1" w:themeFillShade="F2"/>
          </w:tcPr>
          <w:p w14:paraId="4FE21A7A" w14:textId="4183FB7C" w:rsidR="00004CAA" w:rsidRPr="00FF0499" w:rsidRDefault="00004CAA" w:rsidP="001355BD">
            <w:pPr>
              <w:spacing w:before="120"/>
              <w:jc w:val="center"/>
              <w:rPr>
                <w:rFonts w:cs="Arial"/>
                <w:b/>
                <w:bCs/>
              </w:rPr>
            </w:pPr>
            <w:r w:rsidRPr="00FF0499">
              <w:rPr>
                <w:rFonts w:cs="Arial"/>
                <w:b/>
                <w:bCs/>
              </w:rPr>
              <w:t>Marketing</w:t>
            </w:r>
            <w:r w:rsidR="00147BEE" w:rsidRPr="00FF0499">
              <w:rPr>
                <w:rFonts w:cs="Arial"/>
                <w:b/>
                <w:bCs/>
              </w:rPr>
              <w:t xml:space="preserve"> and Territory</w:t>
            </w:r>
          </w:p>
          <w:p w14:paraId="301EA8C4" w14:textId="77777777" w:rsidR="00004CAA" w:rsidRPr="00FF0499" w:rsidRDefault="00004CAA" w:rsidP="001355BD">
            <w:pPr>
              <w:spacing w:before="120"/>
              <w:jc w:val="center"/>
              <w:rPr>
                <w:rFonts w:cs="Arial"/>
                <w:b/>
                <w:bCs/>
              </w:rPr>
            </w:pPr>
          </w:p>
        </w:tc>
        <w:tc>
          <w:tcPr>
            <w:tcW w:w="7936" w:type="dxa"/>
            <w:gridSpan w:val="2"/>
            <w:tcBorders>
              <w:top w:val="single" w:sz="4" w:space="0" w:color="auto"/>
              <w:bottom w:val="single" w:sz="4" w:space="0" w:color="auto"/>
              <w:right w:val="nil"/>
            </w:tcBorders>
          </w:tcPr>
          <w:p w14:paraId="6C9AE65B" w14:textId="77777777" w:rsidR="00004CAA" w:rsidRPr="00FF0499" w:rsidRDefault="00004CAA" w:rsidP="001355BD">
            <w:pPr>
              <w:spacing w:before="120"/>
              <w:rPr>
                <w:rFonts w:cs="Arial"/>
                <w:i/>
                <w:iCs/>
              </w:rPr>
            </w:pPr>
            <w:r w:rsidRPr="00FF0499">
              <w:rPr>
                <w:rFonts w:cs="Arial"/>
                <w:i/>
                <w:iCs/>
              </w:rPr>
              <w:t>Has the Franchisor or its Authorised Personnel made any representations to you about:</w:t>
            </w:r>
          </w:p>
          <w:p w14:paraId="6457EDBF" w14:textId="341078A9" w:rsidR="00004CAA" w:rsidRPr="00FF0499" w:rsidRDefault="00004CAA" w:rsidP="00004CAA">
            <w:pPr>
              <w:pStyle w:val="ListParagraph"/>
              <w:numPr>
                <w:ilvl w:val="0"/>
                <w:numId w:val="18"/>
              </w:numPr>
              <w:spacing w:before="120"/>
              <w:rPr>
                <w:rFonts w:cs="Arial"/>
                <w:i/>
                <w:iCs/>
              </w:rPr>
            </w:pPr>
            <w:r w:rsidRPr="00FF0499">
              <w:rPr>
                <w:rFonts w:cs="Arial"/>
                <w:i/>
                <w:iCs/>
              </w:rPr>
              <w:t xml:space="preserve">any marketing or other promotional activities that it will undertake specifically </w:t>
            </w:r>
            <w:r w:rsidR="00147BEE" w:rsidRPr="00FF0499">
              <w:rPr>
                <w:rFonts w:cs="Arial"/>
                <w:i/>
                <w:iCs/>
              </w:rPr>
              <w:t>for your franchised business</w:t>
            </w:r>
            <w:r w:rsidRPr="00FF0499">
              <w:rPr>
                <w:rFonts w:cs="Arial"/>
                <w:i/>
                <w:iCs/>
              </w:rPr>
              <w:t xml:space="preserve">? </w:t>
            </w:r>
          </w:p>
          <w:p w14:paraId="76F1ABAE" w14:textId="05AB7033" w:rsidR="00147BEE" w:rsidRPr="00FF0499" w:rsidRDefault="00147BEE" w:rsidP="00004CAA">
            <w:pPr>
              <w:pStyle w:val="ListParagraph"/>
              <w:numPr>
                <w:ilvl w:val="0"/>
                <w:numId w:val="18"/>
              </w:numPr>
              <w:spacing w:before="120"/>
              <w:rPr>
                <w:rFonts w:cs="Arial"/>
                <w:i/>
                <w:iCs/>
              </w:rPr>
            </w:pPr>
            <w:r w:rsidRPr="00FF0499">
              <w:rPr>
                <w:rFonts w:cs="Arial"/>
                <w:i/>
                <w:iCs/>
              </w:rPr>
              <w:t xml:space="preserve">the number of potential leads, customers or clients you may </w:t>
            </w:r>
            <w:proofErr w:type="gramStart"/>
            <w:r w:rsidRPr="00FF0499">
              <w:rPr>
                <w:rFonts w:cs="Arial"/>
                <w:i/>
                <w:iCs/>
              </w:rPr>
              <w:t>receive?</w:t>
            </w:r>
            <w:proofErr w:type="gramEnd"/>
            <w:r w:rsidRPr="00FF0499">
              <w:rPr>
                <w:rFonts w:cs="Arial"/>
                <w:i/>
                <w:iCs/>
              </w:rPr>
              <w:t xml:space="preserve"> </w:t>
            </w:r>
          </w:p>
          <w:p w14:paraId="233D3701" w14:textId="020D5B03" w:rsidR="00004CAA" w:rsidRPr="00FF0499" w:rsidRDefault="00147BEE" w:rsidP="00147BEE">
            <w:pPr>
              <w:pStyle w:val="ListParagraph"/>
              <w:numPr>
                <w:ilvl w:val="0"/>
                <w:numId w:val="18"/>
              </w:numPr>
              <w:spacing w:before="120"/>
              <w:rPr>
                <w:rFonts w:cs="Arial"/>
                <w:i/>
                <w:iCs/>
              </w:rPr>
            </w:pPr>
            <w:r w:rsidRPr="00FF0499">
              <w:rPr>
                <w:rFonts w:cs="Arial"/>
                <w:i/>
                <w:iCs/>
              </w:rPr>
              <w:t xml:space="preserve">the territory of the franchised business, such as exclusivity and the potential customer base? </w:t>
            </w:r>
          </w:p>
        </w:tc>
      </w:tr>
      <w:tr w:rsidR="00004CAA" w:rsidRPr="00FF0499" w14:paraId="020EA49F" w14:textId="77777777" w:rsidTr="001355BD">
        <w:tc>
          <w:tcPr>
            <w:tcW w:w="9212" w:type="dxa"/>
            <w:gridSpan w:val="3"/>
            <w:tcBorders>
              <w:top w:val="single" w:sz="4" w:space="0" w:color="auto"/>
              <w:left w:val="nil"/>
              <w:bottom w:val="nil"/>
              <w:right w:val="nil"/>
            </w:tcBorders>
            <w:shd w:val="clear" w:color="auto" w:fill="FFFFFF" w:themeFill="background1"/>
          </w:tcPr>
          <w:p w14:paraId="3F4B5029" w14:textId="77777777" w:rsidR="00004CAA" w:rsidRPr="00FF0499" w:rsidRDefault="00004CAA" w:rsidP="001355BD">
            <w:pPr>
              <w:spacing w:before="120" w:line="276" w:lineRule="auto"/>
              <w:rPr>
                <w:rFonts w:cs="Arial"/>
                <w:sz w:val="24"/>
                <w:szCs w:val="24"/>
              </w:rPr>
            </w:pPr>
            <w:r w:rsidRPr="00FF0499">
              <w:rPr>
                <w:rFonts w:cs="Arial"/>
                <w:sz w:val="24"/>
                <w:szCs w:val="24"/>
              </w:rPr>
              <w:t>___________________________________________________________________</w:t>
            </w:r>
          </w:p>
          <w:p w14:paraId="474F1DB8" w14:textId="77777777" w:rsidR="00004CAA" w:rsidRPr="00FF0499" w:rsidRDefault="00004CAA" w:rsidP="001355BD">
            <w:pPr>
              <w:spacing w:before="120" w:line="276" w:lineRule="auto"/>
              <w:rPr>
                <w:rFonts w:cs="Arial"/>
                <w:sz w:val="24"/>
                <w:szCs w:val="24"/>
              </w:rPr>
            </w:pPr>
            <w:r w:rsidRPr="00FF0499">
              <w:rPr>
                <w:rFonts w:cs="Arial"/>
                <w:sz w:val="24"/>
                <w:szCs w:val="24"/>
              </w:rPr>
              <w:t>___________________________________________________________________</w:t>
            </w:r>
          </w:p>
          <w:p w14:paraId="6A1FFD91" w14:textId="327DA97E" w:rsidR="00004CAA" w:rsidRPr="00FF0499" w:rsidRDefault="00004CAA" w:rsidP="001355BD">
            <w:pPr>
              <w:spacing w:before="120" w:line="276" w:lineRule="auto"/>
              <w:rPr>
                <w:rFonts w:cs="Arial"/>
                <w:sz w:val="24"/>
                <w:szCs w:val="24"/>
              </w:rPr>
            </w:pPr>
            <w:r w:rsidRPr="00FF0499">
              <w:rPr>
                <w:rFonts w:cs="Arial"/>
                <w:sz w:val="24"/>
                <w:szCs w:val="24"/>
              </w:rPr>
              <w:t>___________________________________________________________________</w:t>
            </w:r>
          </w:p>
          <w:p w14:paraId="147C0473" w14:textId="77777777" w:rsidR="00147BEE" w:rsidRPr="00FF0499" w:rsidRDefault="00147BEE" w:rsidP="00147BEE">
            <w:pPr>
              <w:spacing w:before="120" w:line="276" w:lineRule="auto"/>
              <w:rPr>
                <w:rFonts w:cs="Arial"/>
                <w:sz w:val="24"/>
                <w:szCs w:val="24"/>
              </w:rPr>
            </w:pPr>
            <w:r w:rsidRPr="00FF0499">
              <w:rPr>
                <w:rFonts w:cs="Arial"/>
                <w:sz w:val="24"/>
                <w:szCs w:val="24"/>
              </w:rPr>
              <w:t>___________________________________________________________________</w:t>
            </w:r>
          </w:p>
          <w:p w14:paraId="19DC0B69" w14:textId="77777777" w:rsidR="00147BEE" w:rsidRPr="00FF0499" w:rsidRDefault="00147BEE" w:rsidP="001355BD">
            <w:pPr>
              <w:spacing w:before="120" w:line="276" w:lineRule="auto"/>
              <w:rPr>
                <w:rFonts w:cs="Arial"/>
                <w:sz w:val="24"/>
                <w:szCs w:val="24"/>
              </w:rPr>
            </w:pPr>
          </w:p>
          <w:p w14:paraId="31E13609" w14:textId="77777777" w:rsidR="00147BEE" w:rsidRPr="00FF0499" w:rsidRDefault="00147BEE" w:rsidP="001355BD">
            <w:pPr>
              <w:spacing w:before="120" w:line="276" w:lineRule="auto"/>
              <w:rPr>
                <w:rFonts w:cs="Arial"/>
              </w:rPr>
            </w:pPr>
          </w:p>
          <w:p w14:paraId="139F8820" w14:textId="77777777" w:rsidR="00147BEE" w:rsidRPr="00FF0499" w:rsidRDefault="00147BEE" w:rsidP="001355BD">
            <w:pPr>
              <w:spacing w:before="120" w:line="276" w:lineRule="auto"/>
              <w:rPr>
                <w:rFonts w:cs="Arial"/>
              </w:rPr>
            </w:pPr>
          </w:p>
          <w:p w14:paraId="4133FA1B" w14:textId="59D676FC" w:rsidR="00F168B6" w:rsidRPr="00FF0499" w:rsidRDefault="00F168B6" w:rsidP="001355BD">
            <w:pPr>
              <w:spacing w:before="120" w:line="276" w:lineRule="auto"/>
              <w:rPr>
                <w:rFonts w:cs="Arial"/>
              </w:rPr>
            </w:pPr>
          </w:p>
        </w:tc>
      </w:tr>
      <w:tr w:rsidR="00004CAA" w:rsidRPr="00FF0499" w14:paraId="190611A0" w14:textId="77777777" w:rsidTr="00147BEE">
        <w:tc>
          <w:tcPr>
            <w:tcW w:w="1328" w:type="dxa"/>
            <w:gridSpan w:val="2"/>
            <w:tcBorders>
              <w:top w:val="single" w:sz="4" w:space="0" w:color="auto"/>
              <w:left w:val="nil"/>
              <w:bottom w:val="single" w:sz="4" w:space="0" w:color="auto"/>
            </w:tcBorders>
            <w:shd w:val="clear" w:color="auto" w:fill="F2F2F2" w:themeFill="background1" w:themeFillShade="F2"/>
          </w:tcPr>
          <w:p w14:paraId="400B0555" w14:textId="7B058527" w:rsidR="00004CAA" w:rsidRPr="00FF0499" w:rsidRDefault="00004CAA" w:rsidP="001355BD">
            <w:pPr>
              <w:spacing w:before="120"/>
              <w:jc w:val="center"/>
              <w:rPr>
                <w:rFonts w:cs="Arial"/>
                <w:b/>
                <w:bCs/>
              </w:rPr>
            </w:pPr>
            <w:r w:rsidRPr="00FF0499">
              <w:rPr>
                <w:rFonts w:cs="Arial"/>
                <w:b/>
                <w:bCs/>
              </w:rPr>
              <w:lastRenderedPageBreak/>
              <w:t>Operational</w:t>
            </w:r>
          </w:p>
          <w:p w14:paraId="01D873D3" w14:textId="77777777" w:rsidR="00004CAA" w:rsidRPr="00FF0499" w:rsidRDefault="00004CAA" w:rsidP="001355BD">
            <w:pPr>
              <w:spacing w:before="120"/>
              <w:jc w:val="center"/>
              <w:rPr>
                <w:rFonts w:cs="Arial"/>
                <w:b/>
                <w:bCs/>
              </w:rPr>
            </w:pPr>
          </w:p>
        </w:tc>
        <w:tc>
          <w:tcPr>
            <w:tcW w:w="7884" w:type="dxa"/>
            <w:tcBorders>
              <w:top w:val="single" w:sz="4" w:space="0" w:color="auto"/>
              <w:bottom w:val="single" w:sz="4" w:space="0" w:color="auto"/>
              <w:right w:val="nil"/>
            </w:tcBorders>
          </w:tcPr>
          <w:p w14:paraId="24449C53" w14:textId="77777777" w:rsidR="00147BEE" w:rsidRPr="00FF0499" w:rsidRDefault="00004CAA" w:rsidP="001355BD">
            <w:pPr>
              <w:spacing w:before="120"/>
              <w:rPr>
                <w:rFonts w:cs="Arial"/>
                <w:i/>
                <w:iCs/>
              </w:rPr>
            </w:pPr>
            <w:r w:rsidRPr="00FF0499">
              <w:rPr>
                <w:rFonts w:cs="Arial"/>
                <w:i/>
                <w:iCs/>
              </w:rPr>
              <w:t>Has the Franchisor or its Authorised Personnel made any representations to you about</w:t>
            </w:r>
            <w:r w:rsidR="00147BEE" w:rsidRPr="00FF0499">
              <w:rPr>
                <w:rFonts w:cs="Arial"/>
                <w:i/>
                <w:iCs/>
              </w:rPr>
              <w:t>:</w:t>
            </w:r>
          </w:p>
          <w:p w14:paraId="745E7484" w14:textId="77777777" w:rsidR="00004CAA" w:rsidRPr="00FF0499" w:rsidRDefault="00147BEE" w:rsidP="00147BEE">
            <w:pPr>
              <w:pStyle w:val="ListParagraph"/>
              <w:numPr>
                <w:ilvl w:val="0"/>
                <w:numId w:val="19"/>
              </w:numPr>
              <w:spacing w:before="120"/>
              <w:rPr>
                <w:rFonts w:cs="Arial"/>
                <w:i/>
                <w:iCs/>
              </w:rPr>
            </w:pPr>
            <w:r w:rsidRPr="00FF0499">
              <w:rPr>
                <w:rFonts w:cs="Arial"/>
                <w:i/>
                <w:iCs/>
              </w:rPr>
              <w:t xml:space="preserve">any additional training or special assistance it will provide to you? </w:t>
            </w:r>
          </w:p>
          <w:p w14:paraId="67E00AAA" w14:textId="5F21F067" w:rsidR="00147BEE" w:rsidRPr="00FF0499" w:rsidRDefault="00147BEE" w:rsidP="00147BEE">
            <w:pPr>
              <w:pStyle w:val="ListParagraph"/>
              <w:numPr>
                <w:ilvl w:val="0"/>
                <w:numId w:val="19"/>
              </w:numPr>
              <w:spacing w:before="120"/>
              <w:rPr>
                <w:rFonts w:cs="Arial"/>
                <w:i/>
                <w:iCs/>
              </w:rPr>
            </w:pPr>
            <w:r w:rsidRPr="00FF0499">
              <w:rPr>
                <w:rFonts w:cs="Arial"/>
                <w:i/>
                <w:iCs/>
              </w:rPr>
              <w:t xml:space="preserve">discounts, special </w:t>
            </w:r>
            <w:proofErr w:type="gramStart"/>
            <w:r w:rsidRPr="00FF0499">
              <w:rPr>
                <w:rFonts w:cs="Arial"/>
                <w:i/>
                <w:iCs/>
              </w:rPr>
              <w:t>pricing</w:t>
            </w:r>
            <w:proofErr w:type="gramEnd"/>
            <w:r w:rsidRPr="00FF0499">
              <w:rPr>
                <w:rFonts w:cs="Arial"/>
                <w:i/>
                <w:iCs/>
              </w:rPr>
              <w:t xml:space="preserve"> or waivers on any additional costs associated with the franchise?  </w:t>
            </w:r>
          </w:p>
        </w:tc>
      </w:tr>
      <w:tr w:rsidR="00004CAA" w:rsidRPr="00FF0499" w14:paraId="6F2131DC" w14:textId="77777777" w:rsidTr="001355BD">
        <w:tc>
          <w:tcPr>
            <w:tcW w:w="9212" w:type="dxa"/>
            <w:gridSpan w:val="3"/>
            <w:tcBorders>
              <w:top w:val="single" w:sz="4" w:space="0" w:color="auto"/>
              <w:left w:val="nil"/>
              <w:bottom w:val="nil"/>
              <w:right w:val="nil"/>
            </w:tcBorders>
            <w:shd w:val="clear" w:color="auto" w:fill="FFFFFF" w:themeFill="background1"/>
          </w:tcPr>
          <w:p w14:paraId="18DEE6E4" w14:textId="77777777" w:rsidR="00004CAA" w:rsidRPr="00FF0499" w:rsidRDefault="00004CAA" w:rsidP="001355BD">
            <w:pPr>
              <w:spacing w:before="120" w:line="276" w:lineRule="auto"/>
              <w:rPr>
                <w:rFonts w:cs="Arial"/>
                <w:sz w:val="24"/>
                <w:szCs w:val="24"/>
              </w:rPr>
            </w:pPr>
            <w:r w:rsidRPr="00FF0499">
              <w:rPr>
                <w:rFonts w:cs="Arial"/>
                <w:sz w:val="24"/>
                <w:szCs w:val="24"/>
              </w:rPr>
              <w:t>___________________________________________________________________</w:t>
            </w:r>
          </w:p>
          <w:p w14:paraId="3A4C8269" w14:textId="77777777" w:rsidR="00004CAA" w:rsidRPr="00FF0499" w:rsidRDefault="00004CAA" w:rsidP="001355BD">
            <w:pPr>
              <w:spacing w:before="120" w:line="276" w:lineRule="auto"/>
              <w:rPr>
                <w:rFonts w:cs="Arial"/>
                <w:sz w:val="24"/>
                <w:szCs w:val="24"/>
              </w:rPr>
            </w:pPr>
            <w:r w:rsidRPr="00FF0499">
              <w:rPr>
                <w:rFonts w:cs="Arial"/>
                <w:sz w:val="24"/>
                <w:szCs w:val="24"/>
              </w:rPr>
              <w:t>___________________________________________________________________</w:t>
            </w:r>
          </w:p>
          <w:p w14:paraId="0A725BDF" w14:textId="77777777" w:rsidR="00004CAA" w:rsidRPr="00FF0499" w:rsidRDefault="00004CAA" w:rsidP="001355BD">
            <w:pPr>
              <w:spacing w:before="120" w:line="276" w:lineRule="auto"/>
              <w:rPr>
                <w:rFonts w:cs="Arial"/>
                <w:sz w:val="24"/>
                <w:szCs w:val="24"/>
              </w:rPr>
            </w:pPr>
            <w:r w:rsidRPr="00FF0499">
              <w:rPr>
                <w:rFonts w:cs="Arial"/>
                <w:sz w:val="24"/>
                <w:szCs w:val="24"/>
              </w:rPr>
              <w:t>___________________________________________________________________</w:t>
            </w:r>
          </w:p>
          <w:p w14:paraId="33EEEDE6" w14:textId="77777777" w:rsidR="00147BEE" w:rsidRPr="00FF0499" w:rsidRDefault="00147BEE" w:rsidP="00147BEE">
            <w:pPr>
              <w:spacing w:before="120" w:line="276" w:lineRule="auto"/>
              <w:rPr>
                <w:rFonts w:cs="Arial"/>
                <w:sz w:val="24"/>
                <w:szCs w:val="24"/>
              </w:rPr>
            </w:pPr>
            <w:r w:rsidRPr="00FF0499">
              <w:rPr>
                <w:rFonts w:cs="Arial"/>
                <w:sz w:val="24"/>
                <w:szCs w:val="24"/>
              </w:rPr>
              <w:t>___________________________________________________________________</w:t>
            </w:r>
          </w:p>
          <w:p w14:paraId="2433B7DC" w14:textId="70296AFE" w:rsidR="00147BEE" w:rsidRPr="00FF0499" w:rsidRDefault="00147BEE" w:rsidP="001355BD">
            <w:pPr>
              <w:spacing w:before="120" w:line="276" w:lineRule="auto"/>
              <w:rPr>
                <w:rFonts w:cs="Arial"/>
              </w:rPr>
            </w:pPr>
          </w:p>
        </w:tc>
      </w:tr>
    </w:tbl>
    <w:p w14:paraId="29F53BFC" w14:textId="6782B4F0" w:rsidR="00004CAA" w:rsidRPr="00FF0499" w:rsidRDefault="00004CAA" w:rsidP="00004882">
      <w:pPr>
        <w:rPr>
          <w:rFonts w:cs="Arial"/>
        </w:rPr>
      </w:pPr>
    </w:p>
    <w:tbl>
      <w:tblPr>
        <w:tblStyle w:val="TableGrid"/>
        <w:tblW w:w="9212" w:type="dxa"/>
        <w:tblLook w:val="04A0" w:firstRow="1" w:lastRow="0" w:firstColumn="1" w:lastColumn="0" w:noHBand="0" w:noVBand="1"/>
      </w:tblPr>
      <w:tblGrid>
        <w:gridCol w:w="1276"/>
        <w:gridCol w:w="7936"/>
      </w:tblGrid>
      <w:tr w:rsidR="00004CAA" w:rsidRPr="00FF0499" w14:paraId="61D630A9" w14:textId="77777777" w:rsidTr="001355BD">
        <w:tc>
          <w:tcPr>
            <w:tcW w:w="1276" w:type="dxa"/>
            <w:tcBorders>
              <w:top w:val="single" w:sz="4" w:space="0" w:color="auto"/>
              <w:left w:val="nil"/>
              <w:bottom w:val="single" w:sz="4" w:space="0" w:color="auto"/>
            </w:tcBorders>
            <w:shd w:val="clear" w:color="auto" w:fill="F2F2F2" w:themeFill="background1" w:themeFillShade="F2"/>
          </w:tcPr>
          <w:p w14:paraId="78B340C3" w14:textId="1FC76736" w:rsidR="00004CAA" w:rsidRPr="00FF0499" w:rsidRDefault="00004CAA" w:rsidP="001355BD">
            <w:pPr>
              <w:spacing w:before="120"/>
              <w:jc w:val="center"/>
              <w:rPr>
                <w:rFonts w:cs="Arial"/>
                <w:b/>
                <w:bCs/>
              </w:rPr>
            </w:pPr>
            <w:r w:rsidRPr="00FF0499">
              <w:rPr>
                <w:rFonts w:cs="Arial"/>
                <w:b/>
                <w:bCs/>
              </w:rPr>
              <w:t>Other</w:t>
            </w:r>
          </w:p>
          <w:p w14:paraId="0FC864E4" w14:textId="77777777" w:rsidR="00004CAA" w:rsidRPr="00FF0499" w:rsidRDefault="00004CAA" w:rsidP="001355BD">
            <w:pPr>
              <w:spacing w:before="120"/>
              <w:jc w:val="center"/>
              <w:rPr>
                <w:rFonts w:cs="Arial"/>
                <w:b/>
                <w:bCs/>
              </w:rPr>
            </w:pPr>
          </w:p>
        </w:tc>
        <w:tc>
          <w:tcPr>
            <w:tcW w:w="7936" w:type="dxa"/>
            <w:tcBorders>
              <w:top w:val="single" w:sz="4" w:space="0" w:color="auto"/>
              <w:bottom w:val="single" w:sz="4" w:space="0" w:color="auto"/>
              <w:right w:val="nil"/>
            </w:tcBorders>
          </w:tcPr>
          <w:p w14:paraId="15D32F9C" w14:textId="29FF0094" w:rsidR="00004CAA" w:rsidRPr="00FF0499" w:rsidRDefault="00004CAA" w:rsidP="001355BD">
            <w:pPr>
              <w:spacing w:before="120"/>
              <w:rPr>
                <w:rFonts w:cs="Arial"/>
                <w:i/>
                <w:iCs/>
              </w:rPr>
            </w:pPr>
            <w:r w:rsidRPr="00FF0499">
              <w:rPr>
                <w:rFonts w:cs="Arial"/>
                <w:i/>
                <w:iCs/>
              </w:rPr>
              <w:t xml:space="preserve">Have you relied upon any other Prior Representations? </w:t>
            </w:r>
          </w:p>
        </w:tc>
      </w:tr>
      <w:tr w:rsidR="00004CAA" w:rsidRPr="00FF0499" w14:paraId="7B756695" w14:textId="77777777" w:rsidTr="001355BD">
        <w:tc>
          <w:tcPr>
            <w:tcW w:w="9212" w:type="dxa"/>
            <w:gridSpan w:val="2"/>
            <w:tcBorders>
              <w:top w:val="single" w:sz="4" w:space="0" w:color="auto"/>
              <w:left w:val="nil"/>
              <w:bottom w:val="nil"/>
              <w:right w:val="nil"/>
            </w:tcBorders>
            <w:shd w:val="clear" w:color="auto" w:fill="FFFFFF" w:themeFill="background1"/>
          </w:tcPr>
          <w:p w14:paraId="7115BE0D" w14:textId="77777777" w:rsidR="00004CAA" w:rsidRPr="00FF0499" w:rsidRDefault="00004CAA" w:rsidP="001355BD">
            <w:pPr>
              <w:spacing w:before="120" w:line="276" w:lineRule="auto"/>
              <w:rPr>
                <w:rFonts w:cs="Arial"/>
                <w:sz w:val="24"/>
                <w:szCs w:val="24"/>
              </w:rPr>
            </w:pPr>
            <w:r w:rsidRPr="00FF0499">
              <w:rPr>
                <w:rFonts w:cs="Arial"/>
                <w:sz w:val="24"/>
                <w:szCs w:val="24"/>
              </w:rPr>
              <w:t>___________________________________________________________________</w:t>
            </w:r>
          </w:p>
          <w:p w14:paraId="6A28DFD2" w14:textId="77777777" w:rsidR="00004CAA" w:rsidRPr="00FF0499" w:rsidRDefault="00004CAA" w:rsidP="001355BD">
            <w:pPr>
              <w:spacing w:before="120" w:line="276" w:lineRule="auto"/>
              <w:rPr>
                <w:rFonts w:cs="Arial"/>
                <w:sz w:val="24"/>
                <w:szCs w:val="24"/>
              </w:rPr>
            </w:pPr>
            <w:r w:rsidRPr="00FF0499">
              <w:rPr>
                <w:rFonts w:cs="Arial"/>
                <w:sz w:val="24"/>
                <w:szCs w:val="24"/>
              </w:rPr>
              <w:t>___________________________________________________________________</w:t>
            </w:r>
          </w:p>
          <w:p w14:paraId="69C27902" w14:textId="77777777" w:rsidR="00004CAA" w:rsidRPr="00FF0499" w:rsidRDefault="00004CAA" w:rsidP="001355BD">
            <w:pPr>
              <w:spacing w:before="120" w:line="276" w:lineRule="auto"/>
              <w:rPr>
                <w:rFonts w:cs="Arial"/>
                <w:sz w:val="24"/>
                <w:szCs w:val="24"/>
              </w:rPr>
            </w:pPr>
            <w:r w:rsidRPr="00FF0499">
              <w:rPr>
                <w:rFonts w:cs="Arial"/>
                <w:sz w:val="24"/>
                <w:szCs w:val="24"/>
              </w:rPr>
              <w:t>___________________________________________________________________</w:t>
            </w:r>
          </w:p>
          <w:p w14:paraId="2495D742" w14:textId="77777777" w:rsidR="00147BEE" w:rsidRPr="00FF0499" w:rsidRDefault="00147BEE" w:rsidP="00147BEE">
            <w:pPr>
              <w:spacing w:before="120" w:line="276" w:lineRule="auto"/>
              <w:rPr>
                <w:rFonts w:cs="Arial"/>
                <w:sz w:val="24"/>
                <w:szCs w:val="24"/>
              </w:rPr>
            </w:pPr>
            <w:r w:rsidRPr="00FF0499">
              <w:rPr>
                <w:rFonts w:cs="Arial"/>
                <w:sz w:val="24"/>
                <w:szCs w:val="24"/>
              </w:rPr>
              <w:t>___________________________________________________________________</w:t>
            </w:r>
          </w:p>
          <w:p w14:paraId="3D1F7918" w14:textId="4673F673" w:rsidR="00147BEE" w:rsidRPr="00FF0499" w:rsidRDefault="00147BEE" w:rsidP="001355BD">
            <w:pPr>
              <w:spacing w:before="120" w:line="276" w:lineRule="auto"/>
              <w:rPr>
                <w:rFonts w:cs="Arial"/>
              </w:rPr>
            </w:pPr>
          </w:p>
        </w:tc>
      </w:tr>
    </w:tbl>
    <w:p w14:paraId="6FCD5A36" w14:textId="77777777" w:rsidR="00004CAA" w:rsidRPr="00FF0499" w:rsidRDefault="00004CAA" w:rsidP="00147BEE">
      <w:pPr>
        <w:rPr>
          <w:rFonts w:cs="Arial"/>
        </w:rPr>
      </w:pPr>
    </w:p>
    <w:sectPr w:rsidR="00004CAA" w:rsidRPr="00FF0499" w:rsidSect="005B1F06">
      <w:headerReference w:type="default" r:id="rId10"/>
      <w:footerReference w:type="even" r:id="rId11"/>
      <w:footerReference w:type="default" r:id="rId12"/>
      <w:headerReference w:type="first" r:id="rId13"/>
      <w:footerReference w:type="first" r:id="rId14"/>
      <w:pgSz w:w="11906" w:h="16838"/>
      <w:pgMar w:top="720" w:right="720" w:bottom="720" w:left="72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C01A" w14:textId="77777777" w:rsidR="00B261F5" w:rsidRDefault="00B261F5">
      <w:pPr>
        <w:spacing w:after="0"/>
      </w:pPr>
      <w:r>
        <w:separator/>
      </w:r>
    </w:p>
  </w:endnote>
  <w:endnote w:type="continuationSeparator" w:id="0">
    <w:p w14:paraId="3872E11C" w14:textId="77777777" w:rsidR="00B261F5" w:rsidRDefault="00B261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9570634"/>
      <w:docPartObj>
        <w:docPartGallery w:val="Page Numbers (Bottom of Page)"/>
        <w:docPartUnique/>
      </w:docPartObj>
    </w:sdtPr>
    <w:sdtContent>
      <w:p w14:paraId="065A99DB" w14:textId="6C88AEA3" w:rsidR="00C51D6A" w:rsidRDefault="00301CAB" w:rsidP="00555D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5B1F06">
          <w:rPr>
            <w:rStyle w:val="PageNumber"/>
          </w:rPr>
          <w:fldChar w:fldCharType="separate"/>
        </w:r>
        <w:r w:rsidR="005B1F06">
          <w:rPr>
            <w:rStyle w:val="PageNumber"/>
            <w:noProof/>
          </w:rPr>
          <w:t>2</w:t>
        </w:r>
        <w:r>
          <w:rPr>
            <w:rStyle w:val="PageNumber"/>
          </w:rPr>
          <w:fldChar w:fldCharType="end"/>
        </w:r>
      </w:p>
    </w:sdtContent>
  </w:sdt>
  <w:p w14:paraId="5CCD2C51" w14:textId="77777777" w:rsidR="00F4484E" w:rsidRDefault="00000000" w:rsidP="00C51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2" w:type="dxa"/>
      <w:jc w:val="center"/>
      <w:tblLook w:val="00A0" w:firstRow="1" w:lastRow="0" w:firstColumn="1" w:lastColumn="0" w:noHBand="0" w:noVBand="0"/>
    </w:tblPr>
    <w:tblGrid>
      <w:gridCol w:w="2107"/>
      <w:gridCol w:w="1985"/>
      <w:gridCol w:w="1417"/>
      <w:gridCol w:w="992"/>
      <w:gridCol w:w="1474"/>
      <w:gridCol w:w="2467"/>
    </w:tblGrid>
    <w:tr w:rsidR="005B1F06" w:rsidRPr="005712A2" w14:paraId="6F7FB48F" w14:textId="77777777" w:rsidTr="00645A7B">
      <w:trPr>
        <w:trHeight w:val="192"/>
        <w:jc w:val="center"/>
      </w:trPr>
      <w:tc>
        <w:tcPr>
          <w:tcW w:w="6501" w:type="dxa"/>
          <w:gridSpan w:val="4"/>
          <w:tcBorders>
            <w:bottom w:val="single" w:sz="4" w:space="0" w:color="000000"/>
          </w:tcBorders>
        </w:tcPr>
        <w:p w14:paraId="2BA27FB8" w14:textId="77777777" w:rsidR="005B1F06" w:rsidRPr="005712A2" w:rsidRDefault="005B1F06" w:rsidP="005B1F06">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 xml:space="preserve">Document Title: </w:t>
          </w:r>
          <w:r>
            <w:rPr>
              <w:rFonts w:ascii="Arial Unicode MS" w:eastAsia="Arial Unicode MS" w:hAnsi="Arial Unicode MS" w:cs="Arial Unicode MS"/>
              <w:bCs/>
              <w:color w:val="244061"/>
              <w:szCs w:val="18"/>
            </w:rPr>
            <w:t>Deed of Prior Representations</w:t>
          </w:r>
        </w:p>
      </w:tc>
      <w:tc>
        <w:tcPr>
          <w:tcW w:w="3941" w:type="dxa"/>
          <w:gridSpan w:val="2"/>
          <w:tcBorders>
            <w:bottom w:val="single" w:sz="4" w:space="0" w:color="000000"/>
          </w:tcBorders>
        </w:tcPr>
        <w:p w14:paraId="140A7037" w14:textId="77777777" w:rsidR="005B1F06" w:rsidRPr="005712A2" w:rsidRDefault="005B1F06" w:rsidP="005B1F06">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Authorised by:</w:t>
          </w:r>
          <w:r>
            <w:rPr>
              <w:rFonts w:ascii="Arial Unicode MS" w:eastAsia="Arial Unicode MS" w:hAnsi="Arial Unicode MS" w:cs="Arial Unicode MS"/>
              <w:bCs/>
              <w:color w:val="244061"/>
              <w:szCs w:val="18"/>
            </w:rPr>
            <w:t xml:space="preserve"> Mick (M.G.) de Jong</w:t>
          </w:r>
        </w:p>
      </w:tc>
    </w:tr>
    <w:tr w:rsidR="005B1F06" w:rsidRPr="0036615D" w14:paraId="008E1B95" w14:textId="77777777" w:rsidTr="00645A7B">
      <w:trPr>
        <w:trHeight w:val="328"/>
        <w:jc w:val="center"/>
      </w:trPr>
      <w:tc>
        <w:tcPr>
          <w:tcW w:w="2107" w:type="dxa"/>
          <w:tcBorders>
            <w:top w:val="single" w:sz="4" w:space="0" w:color="000000"/>
          </w:tcBorders>
        </w:tcPr>
        <w:p w14:paraId="113ED633" w14:textId="77777777" w:rsidR="005B1F06" w:rsidRPr="0036615D" w:rsidRDefault="005B1F06" w:rsidP="005B1F06">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32AC2CEF" w14:textId="77777777" w:rsidR="005B1F06" w:rsidRPr="0036615D" w:rsidRDefault="005B1F06" w:rsidP="005B1F06">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Pr>
              <w:rFonts w:ascii="Arial Unicode MS" w:eastAsia="Arial Unicode MS" w:hAnsi="Arial Unicode MS" w:cs="Arial Unicode MS"/>
              <w:color w:val="244061"/>
              <w:sz w:val="16"/>
              <w:szCs w:val="16"/>
            </w:rPr>
            <w:t>OF0054</w:t>
          </w:r>
        </w:p>
      </w:tc>
      <w:tc>
        <w:tcPr>
          <w:tcW w:w="1417" w:type="dxa"/>
          <w:tcBorders>
            <w:top w:val="single" w:sz="4" w:space="0" w:color="000000"/>
          </w:tcBorders>
        </w:tcPr>
        <w:p w14:paraId="12448E77" w14:textId="77777777" w:rsidR="005B1F06" w:rsidRPr="0036615D" w:rsidRDefault="005B1F06" w:rsidP="005B1F06">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6B1A2333" w14:textId="77777777" w:rsidR="005B1F06" w:rsidRPr="0036615D" w:rsidRDefault="005B1F06" w:rsidP="005B1F06">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64C54FAA" w14:textId="77777777" w:rsidR="005B1F06" w:rsidRPr="0036615D" w:rsidRDefault="005B1F06" w:rsidP="005B1F06">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68AD3740" w14:textId="77777777" w:rsidR="00F4484E" w:rsidRDefault="00000000" w:rsidP="00C51D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2" w:type="dxa"/>
      <w:jc w:val="center"/>
      <w:tblLook w:val="00A0" w:firstRow="1" w:lastRow="0" w:firstColumn="1" w:lastColumn="0" w:noHBand="0" w:noVBand="0"/>
    </w:tblPr>
    <w:tblGrid>
      <w:gridCol w:w="2107"/>
      <w:gridCol w:w="1985"/>
      <w:gridCol w:w="1417"/>
      <w:gridCol w:w="992"/>
      <w:gridCol w:w="1474"/>
      <w:gridCol w:w="2467"/>
    </w:tblGrid>
    <w:tr w:rsidR="005B1F06" w:rsidRPr="005712A2" w14:paraId="76377C00" w14:textId="77777777" w:rsidTr="00645A7B">
      <w:trPr>
        <w:trHeight w:val="192"/>
        <w:jc w:val="center"/>
      </w:trPr>
      <w:tc>
        <w:tcPr>
          <w:tcW w:w="6501" w:type="dxa"/>
          <w:gridSpan w:val="4"/>
          <w:tcBorders>
            <w:bottom w:val="single" w:sz="4" w:space="0" w:color="000000"/>
          </w:tcBorders>
        </w:tcPr>
        <w:p w14:paraId="3BBA7ACA" w14:textId="4DA24392" w:rsidR="005B1F06" w:rsidRPr="005712A2" w:rsidRDefault="005B1F06" w:rsidP="005B1F06">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 xml:space="preserve">Document Title: </w:t>
          </w:r>
          <w:r>
            <w:rPr>
              <w:rFonts w:ascii="Arial Unicode MS" w:eastAsia="Arial Unicode MS" w:hAnsi="Arial Unicode MS" w:cs="Arial Unicode MS"/>
              <w:bCs/>
              <w:color w:val="244061"/>
              <w:szCs w:val="18"/>
            </w:rPr>
            <w:t>Deed of Prior Representations</w:t>
          </w:r>
        </w:p>
      </w:tc>
      <w:tc>
        <w:tcPr>
          <w:tcW w:w="3941" w:type="dxa"/>
          <w:gridSpan w:val="2"/>
          <w:tcBorders>
            <w:bottom w:val="single" w:sz="4" w:space="0" w:color="000000"/>
          </w:tcBorders>
        </w:tcPr>
        <w:p w14:paraId="7C05666E" w14:textId="77777777" w:rsidR="005B1F06" w:rsidRPr="005712A2" w:rsidRDefault="005B1F06" w:rsidP="005B1F06">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Authorised by:</w:t>
          </w:r>
          <w:r>
            <w:rPr>
              <w:rFonts w:ascii="Arial Unicode MS" w:eastAsia="Arial Unicode MS" w:hAnsi="Arial Unicode MS" w:cs="Arial Unicode MS"/>
              <w:bCs/>
              <w:color w:val="244061"/>
              <w:szCs w:val="18"/>
            </w:rPr>
            <w:t xml:space="preserve"> Mick (M.G.) de Jong</w:t>
          </w:r>
        </w:p>
      </w:tc>
    </w:tr>
    <w:tr w:rsidR="005B1F06" w:rsidRPr="0036615D" w14:paraId="506F2656" w14:textId="77777777" w:rsidTr="00645A7B">
      <w:trPr>
        <w:trHeight w:val="328"/>
        <w:jc w:val="center"/>
      </w:trPr>
      <w:tc>
        <w:tcPr>
          <w:tcW w:w="2107" w:type="dxa"/>
          <w:tcBorders>
            <w:top w:val="single" w:sz="4" w:space="0" w:color="000000"/>
          </w:tcBorders>
        </w:tcPr>
        <w:p w14:paraId="499CF786" w14:textId="77777777" w:rsidR="005B1F06" w:rsidRPr="0036615D" w:rsidRDefault="005B1F06" w:rsidP="005B1F06">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25D09C55" w14:textId="52022EC7" w:rsidR="005B1F06" w:rsidRPr="0036615D" w:rsidRDefault="005B1F06" w:rsidP="005B1F06">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Pr>
              <w:rFonts w:ascii="Arial Unicode MS" w:eastAsia="Arial Unicode MS" w:hAnsi="Arial Unicode MS" w:cs="Arial Unicode MS"/>
              <w:color w:val="244061"/>
              <w:sz w:val="16"/>
              <w:szCs w:val="16"/>
            </w:rPr>
            <w:t>OF005</w:t>
          </w:r>
          <w:r>
            <w:rPr>
              <w:rFonts w:ascii="Arial Unicode MS" w:eastAsia="Arial Unicode MS" w:hAnsi="Arial Unicode MS" w:cs="Arial Unicode MS"/>
              <w:color w:val="244061"/>
              <w:sz w:val="16"/>
              <w:szCs w:val="16"/>
            </w:rPr>
            <w:t>4</w:t>
          </w:r>
        </w:p>
      </w:tc>
      <w:tc>
        <w:tcPr>
          <w:tcW w:w="1417" w:type="dxa"/>
          <w:tcBorders>
            <w:top w:val="single" w:sz="4" w:space="0" w:color="000000"/>
          </w:tcBorders>
        </w:tcPr>
        <w:p w14:paraId="4F0A3BC0" w14:textId="77777777" w:rsidR="005B1F06" w:rsidRPr="0036615D" w:rsidRDefault="005B1F06" w:rsidP="005B1F06">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56A30A8B" w14:textId="77777777" w:rsidR="005B1F06" w:rsidRPr="0036615D" w:rsidRDefault="005B1F06" w:rsidP="005B1F06">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47D84F83" w14:textId="77777777" w:rsidR="005B1F06" w:rsidRPr="0036615D" w:rsidRDefault="005B1F06" w:rsidP="005B1F06">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24A8B239" w14:textId="77777777" w:rsidR="005B1F06" w:rsidRDefault="005B1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4D4B" w14:textId="77777777" w:rsidR="00B261F5" w:rsidRDefault="00B261F5">
      <w:pPr>
        <w:spacing w:after="0"/>
      </w:pPr>
      <w:r>
        <w:separator/>
      </w:r>
    </w:p>
  </w:footnote>
  <w:footnote w:type="continuationSeparator" w:id="0">
    <w:p w14:paraId="23CA80DD" w14:textId="77777777" w:rsidR="00B261F5" w:rsidRDefault="00B261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854"/>
      <w:gridCol w:w="1200"/>
    </w:tblGrid>
    <w:tr w:rsidR="005B1F06" w:rsidRPr="004D65CA" w14:paraId="59E30A4A" w14:textId="77777777" w:rsidTr="00645A7B">
      <w:trPr>
        <w:gridAfter w:val="2"/>
        <w:wAfter w:w="8054" w:type="dxa"/>
        <w:trHeight w:val="399"/>
        <w:jc w:val="center"/>
      </w:trPr>
      <w:tc>
        <w:tcPr>
          <w:tcW w:w="1677" w:type="dxa"/>
          <w:vMerge w:val="restart"/>
          <w:vAlign w:val="center"/>
        </w:tcPr>
        <w:p w14:paraId="6301DF5E" w14:textId="77777777" w:rsidR="005B1F06" w:rsidRPr="004D65CA" w:rsidRDefault="005B1F06" w:rsidP="005B1F06">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16E1A28E" wp14:editId="6925EA57">
                <wp:extent cx="791845" cy="504825"/>
                <wp:effectExtent l="0" t="0" r="0" b="0"/>
                <wp:docPr id="1925820185" name="Picture 1925820185"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5B1F06" w:rsidRPr="004D65CA" w14:paraId="1819FD22" w14:textId="77777777" w:rsidTr="00645A7B">
      <w:trPr>
        <w:trHeight w:val="67"/>
        <w:jc w:val="center"/>
      </w:trPr>
      <w:tc>
        <w:tcPr>
          <w:tcW w:w="1677" w:type="dxa"/>
          <w:vMerge/>
          <w:vAlign w:val="center"/>
        </w:tcPr>
        <w:p w14:paraId="760E9D5C" w14:textId="77777777" w:rsidR="005B1F06" w:rsidRPr="004D65CA" w:rsidRDefault="005B1F06" w:rsidP="005B1F06">
          <w:pPr>
            <w:tabs>
              <w:tab w:val="center" w:pos="4320"/>
              <w:tab w:val="right" w:pos="8640"/>
            </w:tabs>
            <w:jc w:val="center"/>
            <w:rPr>
              <w:rFonts w:ascii="Helvetica" w:hAnsi="Helvetica" w:cs="Helvetica"/>
              <w:noProof/>
              <w:sz w:val="24"/>
            </w:rPr>
          </w:pPr>
        </w:p>
      </w:tc>
      <w:tc>
        <w:tcPr>
          <w:tcW w:w="6854" w:type="dxa"/>
        </w:tcPr>
        <w:p w14:paraId="29B7C284" w14:textId="77777777" w:rsidR="005B1F06" w:rsidRDefault="005B1F06" w:rsidP="005B1F06">
          <w:pPr>
            <w:pStyle w:val="Header"/>
            <w:tabs>
              <w:tab w:val="left" w:pos="2610"/>
              <w:tab w:val="center" w:pos="4639"/>
              <w:tab w:val="center" w:pos="7004"/>
            </w:tabs>
            <w:ind w:left="2326" w:right="-2662"/>
            <w:rPr>
              <w:color w:val="002060"/>
            </w:rPr>
          </w:pPr>
          <w:r w:rsidRPr="00496E37">
            <w:rPr>
              <w:color w:val="002060"/>
            </w:rPr>
            <w:t xml:space="preserve">Phone </w:t>
          </w:r>
          <w:r>
            <w:rPr>
              <w:color w:val="002060"/>
            </w:rPr>
            <w:t>1300 A2ZGroup</w:t>
          </w:r>
        </w:p>
        <w:p w14:paraId="09AE119B" w14:textId="77777777" w:rsidR="005B1F06" w:rsidRPr="00B40691" w:rsidRDefault="005B1F06" w:rsidP="005B1F06">
          <w:pPr>
            <w:tabs>
              <w:tab w:val="center" w:pos="7004"/>
              <w:tab w:val="right" w:pos="8640"/>
            </w:tabs>
            <w:ind w:left="2326" w:right="-2662"/>
            <w:rPr>
              <w:rFonts w:ascii="Arial Unicode MS" w:eastAsia="Arial Unicode MS" w:hAnsi="Arial Unicode MS" w:cs="Arial Unicode MS"/>
              <w:bCs/>
              <w:color w:val="244061"/>
            </w:rPr>
          </w:pPr>
          <w:r>
            <w:rPr>
              <w:color w:val="002060"/>
              <w:sz w:val="18"/>
            </w:rPr>
            <w:t xml:space="preserve">            1300 229 476</w:t>
          </w:r>
        </w:p>
      </w:tc>
      <w:tc>
        <w:tcPr>
          <w:tcW w:w="1200" w:type="dxa"/>
        </w:tcPr>
        <w:p w14:paraId="75E61E01" w14:textId="77777777" w:rsidR="005B1F06" w:rsidRPr="002A445D" w:rsidRDefault="005B1F06" w:rsidP="005B1F06">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5B1F06" w:rsidRPr="004D65CA" w14:paraId="7618221D" w14:textId="77777777" w:rsidTr="00645A7B">
      <w:trPr>
        <w:gridAfter w:val="2"/>
        <w:wAfter w:w="8054" w:type="dxa"/>
        <w:trHeight w:val="399"/>
        <w:jc w:val="center"/>
      </w:trPr>
      <w:tc>
        <w:tcPr>
          <w:tcW w:w="1677" w:type="dxa"/>
          <w:vMerge/>
        </w:tcPr>
        <w:p w14:paraId="3810C311" w14:textId="77777777" w:rsidR="005B1F06" w:rsidRPr="004D65CA" w:rsidRDefault="005B1F06" w:rsidP="005B1F06">
          <w:pPr>
            <w:tabs>
              <w:tab w:val="center" w:pos="4320"/>
              <w:tab w:val="right" w:pos="8640"/>
            </w:tabs>
            <w:rPr>
              <w:rFonts w:ascii="Arial Unicode MS" w:eastAsia="Arial Unicode MS" w:hAnsi="Arial Unicode MS" w:cs="Arial Unicode MS"/>
              <w:bCs/>
              <w:color w:val="244061"/>
              <w:sz w:val="16"/>
              <w:szCs w:val="16"/>
            </w:rPr>
          </w:pPr>
        </w:p>
      </w:tc>
    </w:tr>
  </w:tbl>
  <w:p w14:paraId="0A315A48" w14:textId="77777777" w:rsidR="005B1F06" w:rsidRDefault="005B1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854"/>
      <w:gridCol w:w="1200"/>
    </w:tblGrid>
    <w:tr w:rsidR="005B1F06" w:rsidRPr="004D65CA" w14:paraId="1BFD9DB0" w14:textId="77777777" w:rsidTr="00645A7B">
      <w:trPr>
        <w:gridAfter w:val="2"/>
        <w:wAfter w:w="8054" w:type="dxa"/>
        <w:trHeight w:val="399"/>
        <w:jc w:val="center"/>
      </w:trPr>
      <w:tc>
        <w:tcPr>
          <w:tcW w:w="1677" w:type="dxa"/>
          <w:vMerge w:val="restart"/>
          <w:vAlign w:val="center"/>
        </w:tcPr>
        <w:p w14:paraId="437288F9" w14:textId="77777777" w:rsidR="005B1F06" w:rsidRPr="004D65CA" w:rsidRDefault="005B1F06" w:rsidP="005B1F06">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3A35044A" wp14:editId="1EF25C68">
                <wp:extent cx="791845" cy="504825"/>
                <wp:effectExtent l="0" t="0" r="0" b="0"/>
                <wp:docPr id="253818949" name="Picture 253818949"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5B1F06" w:rsidRPr="004D65CA" w14:paraId="25325909" w14:textId="77777777" w:rsidTr="00645A7B">
      <w:trPr>
        <w:trHeight w:val="67"/>
        <w:jc w:val="center"/>
      </w:trPr>
      <w:tc>
        <w:tcPr>
          <w:tcW w:w="1677" w:type="dxa"/>
          <w:vMerge/>
          <w:vAlign w:val="center"/>
        </w:tcPr>
        <w:p w14:paraId="6B972B9F" w14:textId="77777777" w:rsidR="005B1F06" w:rsidRPr="004D65CA" w:rsidRDefault="005B1F06" w:rsidP="005B1F06">
          <w:pPr>
            <w:tabs>
              <w:tab w:val="center" w:pos="4320"/>
              <w:tab w:val="right" w:pos="8640"/>
            </w:tabs>
            <w:jc w:val="center"/>
            <w:rPr>
              <w:rFonts w:ascii="Helvetica" w:hAnsi="Helvetica" w:cs="Helvetica"/>
              <w:noProof/>
              <w:sz w:val="24"/>
            </w:rPr>
          </w:pPr>
        </w:p>
      </w:tc>
      <w:tc>
        <w:tcPr>
          <w:tcW w:w="6854" w:type="dxa"/>
        </w:tcPr>
        <w:p w14:paraId="217165EE" w14:textId="77777777" w:rsidR="005B1F06" w:rsidRDefault="005B1F06" w:rsidP="005B1F06">
          <w:pPr>
            <w:pStyle w:val="Header"/>
            <w:tabs>
              <w:tab w:val="left" w:pos="2610"/>
              <w:tab w:val="center" w:pos="4639"/>
              <w:tab w:val="center" w:pos="7004"/>
            </w:tabs>
            <w:ind w:left="2326" w:right="-2662"/>
            <w:rPr>
              <w:color w:val="002060"/>
            </w:rPr>
          </w:pPr>
          <w:r w:rsidRPr="00496E37">
            <w:rPr>
              <w:color w:val="002060"/>
            </w:rPr>
            <w:t xml:space="preserve">Phone </w:t>
          </w:r>
          <w:r>
            <w:rPr>
              <w:color w:val="002060"/>
            </w:rPr>
            <w:t>1300 A2ZGroup</w:t>
          </w:r>
        </w:p>
        <w:p w14:paraId="166015FC" w14:textId="77777777" w:rsidR="005B1F06" w:rsidRPr="00B40691" w:rsidRDefault="005B1F06" w:rsidP="005B1F06">
          <w:pPr>
            <w:tabs>
              <w:tab w:val="center" w:pos="7004"/>
              <w:tab w:val="right" w:pos="8640"/>
            </w:tabs>
            <w:ind w:left="2326" w:right="-2662"/>
            <w:rPr>
              <w:rFonts w:ascii="Arial Unicode MS" w:eastAsia="Arial Unicode MS" w:hAnsi="Arial Unicode MS" w:cs="Arial Unicode MS"/>
              <w:bCs/>
              <w:color w:val="244061"/>
            </w:rPr>
          </w:pPr>
          <w:r>
            <w:rPr>
              <w:color w:val="002060"/>
              <w:sz w:val="18"/>
            </w:rPr>
            <w:t xml:space="preserve">            1300 229 476</w:t>
          </w:r>
        </w:p>
      </w:tc>
      <w:tc>
        <w:tcPr>
          <w:tcW w:w="1200" w:type="dxa"/>
        </w:tcPr>
        <w:p w14:paraId="7F3812B3" w14:textId="77777777" w:rsidR="005B1F06" w:rsidRPr="002A445D" w:rsidRDefault="005B1F06" w:rsidP="005B1F06">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5B1F06" w:rsidRPr="004D65CA" w14:paraId="4FD50531" w14:textId="77777777" w:rsidTr="00645A7B">
      <w:trPr>
        <w:gridAfter w:val="2"/>
        <w:wAfter w:w="8054" w:type="dxa"/>
        <w:trHeight w:val="399"/>
        <w:jc w:val="center"/>
      </w:trPr>
      <w:tc>
        <w:tcPr>
          <w:tcW w:w="1677" w:type="dxa"/>
          <w:vMerge/>
        </w:tcPr>
        <w:p w14:paraId="178E796D" w14:textId="77777777" w:rsidR="005B1F06" w:rsidRPr="004D65CA" w:rsidRDefault="005B1F06" w:rsidP="005B1F06">
          <w:pPr>
            <w:tabs>
              <w:tab w:val="center" w:pos="4320"/>
              <w:tab w:val="right" w:pos="8640"/>
            </w:tabs>
            <w:rPr>
              <w:rFonts w:ascii="Arial Unicode MS" w:eastAsia="Arial Unicode MS" w:hAnsi="Arial Unicode MS" w:cs="Arial Unicode MS"/>
              <w:bCs/>
              <w:color w:val="244061"/>
              <w:sz w:val="16"/>
              <w:szCs w:val="16"/>
            </w:rPr>
          </w:pPr>
        </w:p>
      </w:tc>
    </w:tr>
  </w:tbl>
  <w:p w14:paraId="59923CDB" w14:textId="77777777" w:rsidR="005B1F06" w:rsidRDefault="005B1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16F9"/>
    <w:multiLevelType w:val="multilevel"/>
    <w:tmpl w:val="E9DAF5AC"/>
    <w:name w:val="Schedule"/>
    <w:lvl w:ilvl="0">
      <w:start w:val="1"/>
      <w:numFmt w:val="decimal"/>
      <w:suff w:val="nothing"/>
      <w:lvlText w:val="Schedule %1"/>
      <w:lvlJc w:val="left"/>
      <w:pPr>
        <w:ind w:left="4111" w:firstLine="0"/>
      </w:pPr>
      <w:rPr>
        <w:rFonts w:hint="default"/>
      </w:rPr>
    </w:lvl>
    <w:lvl w:ilvl="1">
      <w:start w:val="1"/>
      <w:numFmt w:val="upperLetter"/>
      <w:pStyle w:val="PartHeading"/>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B7A4EE1"/>
    <w:multiLevelType w:val="multilevel"/>
    <w:tmpl w:val="C49AF5E2"/>
    <w:name w:val="Head"/>
    <w:lvl w:ilvl="0">
      <w:start w:val="1"/>
      <w:numFmt w:val="decimal"/>
      <w:pStyle w:val="Head1"/>
      <w:lvlText w:val="%1."/>
      <w:lvlJc w:val="left"/>
      <w:pPr>
        <w:ind w:left="851" w:hanging="851"/>
      </w:pPr>
      <w:rPr>
        <w:rFonts w:hint="default"/>
      </w:rPr>
    </w:lvl>
    <w:lvl w:ilvl="1">
      <w:start w:val="1"/>
      <w:numFmt w:val="decimal"/>
      <w:pStyle w:val="Head2"/>
      <w:lvlText w:val="%1.%2"/>
      <w:lvlJc w:val="left"/>
      <w:pPr>
        <w:ind w:left="851" w:hanging="851"/>
      </w:pPr>
      <w:rPr>
        <w:rFonts w:hint="default"/>
      </w:rPr>
    </w:lvl>
    <w:lvl w:ilvl="2">
      <w:start w:val="1"/>
      <w:numFmt w:val="lowerLetter"/>
      <w:pStyle w:val="Head3"/>
      <w:lvlText w:val="(%3)"/>
      <w:lvlJc w:val="left"/>
      <w:pPr>
        <w:ind w:left="1701" w:hanging="850"/>
      </w:pPr>
      <w:rPr>
        <w:rFonts w:hint="default"/>
      </w:rPr>
    </w:lvl>
    <w:lvl w:ilvl="3">
      <w:start w:val="1"/>
      <w:numFmt w:val="lowerRoman"/>
      <w:pStyle w:val="Head4"/>
      <w:lvlText w:val="(%4)"/>
      <w:lvlJc w:val="left"/>
      <w:pPr>
        <w:ind w:left="2552" w:hanging="851"/>
      </w:pPr>
      <w:rPr>
        <w:rFonts w:hint="default"/>
      </w:rPr>
    </w:lvl>
    <w:lvl w:ilvl="4">
      <w:start w:val="1"/>
      <w:numFmt w:val="upperLetter"/>
      <w:pStyle w:val="Head5"/>
      <w:lvlText w:val="%5."/>
      <w:lvlJc w:val="left"/>
      <w:pPr>
        <w:tabs>
          <w:tab w:val="num" w:pos="3402"/>
        </w:tabs>
        <w:ind w:left="3402" w:hanging="850"/>
      </w:pPr>
      <w:rPr>
        <w:rFonts w:hint="default"/>
      </w:rPr>
    </w:lvl>
    <w:lvl w:ilvl="5">
      <w:start w:val="1"/>
      <w:numFmt w:val="decimal"/>
      <w:pStyle w:val="Head6"/>
      <w:lvlText w:val="%6)"/>
      <w:lvlJc w:val="left"/>
      <w:pPr>
        <w:tabs>
          <w:tab w:val="num" w:pos="4253"/>
        </w:tabs>
        <w:ind w:left="4253" w:hanging="851"/>
      </w:pPr>
      <w:rPr>
        <w:rFonts w:hint="default"/>
      </w:rPr>
    </w:lvl>
    <w:lvl w:ilvl="6">
      <w:start w:val="1"/>
      <w:numFmt w:val="lowerLetter"/>
      <w:pStyle w:val="Head7"/>
      <w:lvlText w:val="%7)"/>
      <w:lvlJc w:val="left"/>
      <w:pPr>
        <w:tabs>
          <w:tab w:val="num" w:pos="5103"/>
        </w:tabs>
        <w:ind w:left="5103" w:hanging="850"/>
      </w:pPr>
      <w:rPr>
        <w:rFonts w:hint="default"/>
      </w:rPr>
    </w:lvl>
    <w:lvl w:ilvl="7">
      <w:start w:val="1"/>
      <w:numFmt w:val="lowerRoman"/>
      <w:pStyle w:val="Head8"/>
      <w:lvlText w:val="%8)"/>
      <w:lvlJc w:val="left"/>
      <w:pPr>
        <w:tabs>
          <w:tab w:val="num" w:pos="5954"/>
        </w:tabs>
        <w:ind w:left="5954" w:hanging="851"/>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F204AF7"/>
    <w:multiLevelType w:val="hybridMultilevel"/>
    <w:tmpl w:val="3E8A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E2D26"/>
    <w:multiLevelType w:val="multilevel"/>
    <w:tmpl w:val="67825F38"/>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4" w15:restartNumberingAfterBreak="0">
    <w:nsid w:val="772C34B0"/>
    <w:multiLevelType w:val="hybridMultilevel"/>
    <w:tmpl w:val="082CF8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930354355">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2" w16cid:durableId="937786769">
    <w:abstractNumId w:val="3"/>
  </w:num>
  <w:num w:numId="3" w16cid:durableId="351147330">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4" w16cid:durableId="142893009">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5" w16cid:durableId="1100834734">
    <w:abstractNumId w:val="0"/>
  </w:num>
  <w:num w:numId="6" w16cid:durableId="840508583">
    <w:abstractNumId w:val="1"/>
  </w:num>
  <w:num w:numId="7" w16cid:durableId="599459519">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8" w16cid:durableId="2042321371">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9" w16cid:durableId="1909533803">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10" w16cid:durableId="614754452">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11" w16cid:durableId="882864614">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12" w16cid:durableId="1143695247">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13" w16cid:durableId="1179662241">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14" w16cid:durableId="1247498963">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15" w16cid:durableId="1510869221">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16" w16cid:durableId="1394278643">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17" w16cid:durableId="1223325031">
    <w:abstractNumId w:val="3"/>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18" w16cid:durableId="418987694">
    <w:abstractNumId w:val="2"/>
  </w:num>
  <w:num w:numId="19" w16cid:durableId="918640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80"/>
    <w:rsid w:val="0000357C"/>
    <w:rsid w:val="00004882"/>
    <w:rsid w:val="00004CAA"/>
    <w:rsid w:val="00027A25"/>
    <w:rsid w:val="000437FF"/>
    <w:rsid w:val="00093DB0"/>
    <w:rsid w:val="000A69C2"/>
    <w:rsid w:val="000C3B87"/>
    <w:rsid w:val="000F5760"/>
    <w:rsid w:val="00103B38"/>
    <w:rsid w:val="00147A86"/>
    <w:rsid w:val="00147BEE"/>
    <w:rsid w:val="001506D3"/>
    <w:rsid w:val="001610A2"/>
    <w:rsid w:val="00197901"/>
    <w:rsid w:val="001A3D2D"/>
    <w:rsid w:val="001B3907"/>
    <w:rsid w:val="00211DF4"/>
    <w:rsid w:val="00214472"/>
    <w:rsid w:val="00254A5B"/>
    <w:rsid w:val="002649FA"/>
    <w:rsid w:val="00275DEC"/>
    <w:rsid w:val="002A310A"/>
    <w:rsid w:val="002B12EE"/>
    <w:rsid w:val="002C3011"/>
    <w:rsid w:val="002D73E2"/>
    <w:rsid w:val="002F63F5"/>
    <w:rsid w:val="00301CAB"/>
    <w:rsid w:val="00307897"/>
    <w:rsid w:val="00321AD6"/>
    <w:rsid w:val="00370CDC"/>
    <w:rsid w:val="00371208"/>
    <w:rsid w:val="00392778"/>
    <w:rsid w:val="00415202"/>
    <w:rsid w:val="00430FC0"/>
    <w:rsid w:val="0043363F"/>
    <w:rsid w:val="00463D50"/>
    <w:rsid w:val="004901AE"/>
    <w:rsid w:val="0049189A"/>
    <w:rsid w:val="004A5E4C"/>
    <w:rsid w:val="004D0740"/>
    <w:rsid w:val="00501BF9"/>
    <w:rsid w:val="005249D6"/>
    <w:rsid w:val="0053690F"/>
    <w:rsid w:val="00536F7E"/>
    <w:rsid w:val="005B1F06"/>
    <w:rsid w:val="005C5F5A"/>
    <w:rsid w:val="005E28A4"/>
    <w:rsid w:val="006047EF"/>
    <w:rsid w:val="00611629"/>
    <w:rsid w:val="006209D5"/>
    <w:rsid w:val="00622B96"/>
    <w:rsid w:val="0067159F"/>
    <w:rsid w:val="006842AB"/>
    <w:rsid w:val="00691510"/>
    <w:rsid w:val="0069387E"/>
    <w:rsid w:val="006C59FA"/>
    <w:rsid w:val="006F70CF"/>
    <w:rsid w:val="00713062"/>
    <w:rsid w:val="00744C32"/>
    <w:rsid w:val="00787307"/>
    <w:rsid w:val="007A4F44"/>
    <w:rsid w:val="007A7564"/>
    <w:rsid w:val="007B36D2"/>
    <w:rsid w:val="007E1083"/>
    <w:rsid w:val="007E296E"/>
    <w:rsid w:val="00800481"/>
    <w:rsid w:val="00841F37"/>
    <w:rsid w:val="00843715"/>
    <w:rsid w:val="00867012"/>
    <w:rsid w:val="008B4BC0"/>
    <w:rsid w:val="008C55B3"/>
    <w:rsid w:val="008D621C"/>
    <w:rsid w:val="009304D8"/>
    <w:rsid w:val="00956900"/>
    <w:rsid w:val="00957482"/>
    <w:rsid w:val="00986CC3"/>
    <w:rsid w:val="009B10FA"/>
    <w:rsid w:val="009E57DA"/>
    <w:rsid w:val="00A51299"/>
    <w:rsid w:val="00A555C0"/>
    <w:rsid w:val="00A60C36"/>
    <w:rsid w:val="00AA4155"/>
    <w:rsid w:val="00AD6566"/>
    <w:rsid w:val="00AF26CD"/>
    <w:rsid w:val="00AF5426"/>
    <w:rsid w:val="00AF661A"/>
    <w:rsid w:val="00B10354"/>
    <w:rsid w:val="00B243EE"/>
    <w:rsid w:val="00B261F5"/>
    <w:rsid w:val="00B72D38"/>
    <w:rsid w:val="00B73AE6"/>
    <w:rsid w:val="00B75654"/>
    <w:rsid w:val="00B75C40"/>
    <w:rsid w:val="00BD02D2"/>
    <w:rsid w:val="00BF436F"/>
    <w:rsid w:val="00BF563F"/>
    <w:rsid w:val="00C030DE"/>
    <w:rsid w:val="00C243E6"/>
    <w:rsid w:val="00C250FD"/>
    <w:rsid w:val="00C60333"/>
    <w:rsid w:val="00C6063A"/>
    <w:rsid w:val="00C64EA9"/>
    <w:rsid w:val="00C6682B"/>
    <w:rsid w:val="00C73B76"/>
    <w:rsid w:val="00CA7709"/>
    <w:rsid w:val="00CC53CD"/>
    <w:rsid w:val="00CC7B49"/>
    <w:rsid w:val="00CC7E50"/>
    <w:rsid w:val="00CD1291"/>
    <w:rsid w:val="00CE7317"/>
    <w:rsid w:val="00CF70C7"/>
    <w:rsid w:val="00D010C7"/>
    <w:rsid w:val="00D0624D"/>
    <w:rsid w:val="00D345FE"/>
    <w:rsid w:val="00D40538"/>
    <w:rsid w:val="00D41467"/>
    <w:rsid w:val="00D4619E"/>
    <w:rsid w:val="00D55B6D"/>
    <w:rsid w:val="00D576D6"/>
    <w:rsid w:val="00E21546"/>
    <w:rsid w:val="00E61D5B"/>
    <w:rsid w:val="00EA6F9B"/>
    <w:rsid w:val="00EB7A9F"/>
    <w:rsid w:val="00EC7C80"/>
    <w:rsid w:val="00EE1087"/>
    <w:rsid w:val="00EE7103"/>
    <w:rsid w:val="00F168B6"/>
    <w:rsid w:val="00F80E27"/>
    <w:rsid w:val="00F815CE"/>
    <w:rsid w:val="00F86C81"/>
    <w:rsid w:val="00FB30DB"/>
    <w:rsid w:val="00FC6F99"/>
    <w:rsid w:val="00FE4F79"/>
    <w:rsid w:val="00FE5FC4"/>
    <w:rsid w:val="00FF04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3CD4"/>
  <w14:defaultImageDpi w14:val="32767"/>
  <w15:chartTrackingRefBased/>
  <w15:docId w15:val="{5687495A-D8B3-F441-BA3A-BFDC9F8B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7C80"/>
    <w:pPr>
      <w:tabs>
        <w:tab w:val="left" w:pos="851"/>
      </w:tabs>
      <w:spacing w:after="120"/>
    </w:pPr>
    <w:rPr>
      <w:rFonts w:ascii="Arial" w:eastAsiaTheme="minorEastAsia" w:hAnsi="Arial"/>
      <w:sz w:val="20"/>
      <w:szCs w:val="22"/>
      <w:lang w:val="en-AU" w:eastAsia="ja-JP"/>
    </w:rPr>
  </w:style>
  <w:style w:type="paragraph" w:styleId="Heading1">
    <w:name w:val="heading 1"/>
    <w:next w:val="Indent2"/>
    <w:link w:val="Heading1Char"/>
    <w:qFormat/>
    <w:rsid w:val="00EC7C80"/>
    <w:pPr>
      <w:keepNext/>
      <w:numPr>
        <w:numId w:val="1"/>
      </w:numPr>
      <w:spacing w:after="120"/>
      <w:outlineLvl w:val="0"/>
    </w:pPr>
    <w:rPr>
      <w:rFonts w:ascii="Arial Bold" w:eastAsia="Times New Roman" w:hAnsi="Arial Bold" w:cs="Arial"/>
      <w:b/>
      <w:bCs/>
      <w:caps/>
      <w:sz w:val="20"/>
      <w:szCs w:val="20"/>
      <w:lang w:val="en-AU"/>
    </w:rPr>
  </w:style>
  <w:style w:type="paragraph" w:styleId="Heading2">
    <w:name w:val="heading 2"/>
    <w:next w:val="Indent2"/>
    <w:link w:val="Heading2Char"/>
    <w:qFormat/>
    <w:rsid w:val="00EC7C80"/>
    <w:pPr>
      <w:keepNext/>
      <w:widowControl w:val="0"/>
      <w:numPr>
        <w:ilvl w:val="1"/>
        <w:numId w:val="1"/>
      </w:numPr>
      <w:spacing w:after="120"/>
      <w:outlineLvl w:val="1"/>
    </w:pPr>
    <w:rPr>
      <w:rFonts w:ascii="Arial" w:eastAsia="Times New Roman" w:hAnsi="Arial" w:cs="Times New Roman"/>
      <w:bCs/>
      <w:iCs/>
      <w:caps/>
      <w:sz w:val="20"/>
      <w:szCs w:val="20"/>
      <w:lang w:val="en-AU"/>
    </w:rPr>
  </w:style>
  <w:style w:type="paragraph" w:styleId="Heading3">
    <w:name w:val="heading 3"/>
    <w:basedOn w:val="Normal"/>
    <w:link w:val="Heading3Char"/>
    <w:qFormat/>
    <w:rsid w:val="00EC7C80"/>
    <w:pPr>
      <w:numPr>
        <w:ilvl w:val="2"/>
        <w:numId w:val="1"/>
      </w:numPr>
      <w:tabs>
        <w:tab w:val="clear" w:pos="851"/>
      </w:tabs>
      <w:outlineLvl w:val="2"/>
    </w:pPr>
    <w:rPr>
      <w:rFonts w:eastAsia="Times New Roman" w:cs="Arial"/>
      <w:bCs/>
      <w:szCs w:val="26"/>
      <w:lang w:eastAsia="en-US"/>
    </w:rPr>
  </w:style>
  <w:style w:type="paragraph" w:styleId="Heading4">
    <w:name w:val="heading 4"/>
    <w:basedOn w:val="Normal"/>
    <w:link w:val="Heading4Char"/>
    <w:qFormat/>
    <w:rsid w:val="00EC7C80"/>
    <w:pPr>
      <w:numPr>
        <w:ilvl w:val="3"/>
        <w:numId w:val="1"/>
      </w:numPr>
      <w:tabs>
        <w:tab w:val="clear" w:pos="851"/>
      </w:tabs>
      <w:outlineLvl w:val="3"/>
    </w:pPr>
    <w:rPr>
      <w:rFonts w:eastAsia="Times New Roman" w:cs="Times New Roman"/>
      <w:bCs/>
      <w:szCs w:val="28"/>
      <w:lang w:eastAsia="en-US"/>
    </w:rPr>
  </w:style>
  <w:style w:type="paragraph" w:styleId="Heading5">
    <w:name w:val="heading 5"/>
    <w:basedOn w:val="Normal"/>
    <w:link w:val="Heading5Char"/>
    <w:qFormat/>
    <w:rsid w:val="00EC7C80"/>
    <w:pPr>
      <w:numPr>
        <w:ilvl w:val="4"/>
        <w:numId w:val="1"/>
      </w:numPr>
      <w:tabs>
        <w:tab w:val="clear" w:pos="851"/>
        <w:tab w:val="clear" w:pos="3856"/>
      </w:tabs>
      <w:ind w:left="3402" w:hanging="851"/>
      <w:outlineLvl w:val="4"/>
    </w:pPr>
    <w:rPr>
      <w:rFonts w:eastAsia="Times New Roman" w:cs="Times New Roman"/>
      <w:bCs/>
      <w:iCs/>
      <w:szCs w:val="26"/>
      <w:lang w:eastAsia="en-US"/>
    </w:rPr>
  </w:style>
  <w:style w:type="paragraph" w:styleId="Heading6">
    <w:name w:val="heading 6"/>
    <w:basedOn w:val="Normal"/>
    <w:link w:val="Heading6Char"/>
    <w:qFormat/>
    <w:rsid w:val="00EC7C80"/>
    <w:pPr>
      <w:numPr>
        <w:ilvl w:val="5"/>
        <w:numId w:val="1"/>
      </w:numPr>
      <w:tabs>
        <w:tab w:val="clear" w:pos="851"/>
        <w:tab w:val="clear" w:pos="4820"/>
      </w:tabs>
      <w:ind w:left="4253" w:hanging="851"/>
      <w:outlineLvl w:val="5"/>
    </w:pPr>
    <w:rPr>
      <w:rFonts w:eastAsia="Times New Roman" w:cs="Times New Roman"/>
      <w:bCs/>
      <w:lang w:eastAsia="en-US"/>
    </w:rPr>
  </w:style>
  <w:style w:type="paragraph" w:styleId="Heading7">
    <w:name w:val="heading 7"/>
    <w:basedOn w:val="Normal"/>
    <w:link w:val="Heading7Char"/>
    <w:qFormat/>
    <w:rsid w:val="00EC7C80"/>
    <w:pPr>
      <w:numPr>
        <w:ilvl w:val="6"/>
        <w:numId w:val="1"/>
      </w:numPr>
      <w:tabs>
        <w:tab w:val="clear" w:pos="851"/>
        <w:tab w:val="clear" w:pos="5783"/>
      </w:tabs>
      <w:ind w:left="5104" w:hanging="851"/>
      <w:outlineLvl w:val="6"/>
    </w:pPr>
    <w:rPr>
      <w:rFonts w:eastAsia="Times New Roman" w:cs="Times New Roman"/>
      <w:szCs w:val="24"/>
      <w:lang w:eastAsia="en-US"/>
    </w:rPr>
  </w:style>
  <w:style w:type="paragraph" w:styleId="Heading8">
    <w:name w:val="heading 8"/>
    <w:basedOn w:val="Normal"/>
    <w:link w:val="Heading8Char"/>
    <w:qFormat/>
    <w:rsid w:val="00EC7C80"/>
    <w:pPr>
      <w:numPr>
        <w:ilvl w:val="7"/>
        <w:numId w:val="1"/>
      </w:numPr>
      <w:tabs>
        <w:tab w:val="clear" w:pos="851"/>
        <w:tab w:val="clear" w:pos="6747"/>
      </w:tabs>
      <w:ind w:left="5954" w:hanging="851"/>
      <w:outlineLvl w:val="7"/>
    </w:pPr>
    <w:rPr>
      <w:rFonts w:eastAsia="Times New Roman" w:cs="Times New Roman"/>
      <w:iCs/>
      <w:szCs w:val="24"/>
      <w:lang w:eastAsia="en-US"/>
    </w:rPr>
  </w:style>
  <w:style w:type="paragraph" w:styleId="Heading9">
    <w:name w:val="heading 9"/>
    <w:basedOn w:val="Normal"/>
    <w:next w:val="Normal"/>
    <w:link w:val="Heading9Char"/>
    <w:qFormat/>
    <w:rsid w:val="00EC7C80"/>
    <w:pPr>
      <w:keepNext/>
      <w:numPr>
        <w:ilvl w:val="8"/>
        <w:numId w:val="1"/>
      </w:numPr>
      <w:spacing w:after="240"/>
      <w:outlineLvl w:val="8"/>
    </w:pPr>
    <w:rPr>
      <w:rFonts w:eastAsia="Times New Roman" w:cs="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C80"/>
    <w:rPr>
      <w:rFonts w:ascii="Arial Bold" w:eastAsia="Times New Roman" w:hAnsi="Arial Bold" w:cs="Arial"/>
      <w:b/>
      <w:bCs/>
      <w:caps/>
      <w:sz w:val="20"/>
      <w:szCs w:val="20"/>
      <w:lang w:val="en-AU"/>
    </w:rPr>
  </w:style>
  <w:style w:type="character" w:customStyle="1" w:styleId="Heading2Char">
    <w:name w:val="Heading 2 Char"/>
    <w:basedOn w:val="DefaultParagraphFont"/>
    <w:link w:val="Heading2"/>
    <w:rsid w:val="00EC7C80"/>
    <w:rPr>
      <w:rFonts w:ascii="Arial" w:eastAsia="Times New Roman" w:hAnsi="Arial" w:cs="Times New Roman"/>
      <w:bCs/>
      <w:iCs/>
      <w:caps/>
      <w:sz w:val="20"/>
      <w:szCs w:val="20"/>
      <w:lang w:val="en-AU"/>
    </w:rPr>
  </w:style>
  <w:style w:type="character" w:customStyle="1" w:styleId="Heading3Char">
    <w:name w:val="Heading 3 Char"/>
    <w:basedOn w:val="DefaultParagraphFont"/>
    <w:link w:val="Heading3"/>
    <w:rsid w:val="00EC7C80"/>
    <w:rPr>
      <w:rFonts w:ascii="Arial" w:eastAsia="Times New Roman" w:hAnsi="Arial" w:cs="Arial"/>
      <w:bCs/>
      <w:sz w:val="20"/>
      <w:szCs w:val="26"/>
      <w:lang w:val="en-AU"/>
    </w:rPr>
  </w:style>
  <w:style w:type="character" w:customStyle="1" w:styleId="Heading4Char">
    <w:name w:val="Heading 4 Char"/>
    <w:basedOn w:val="DefaultParagraphFont"/>
    <w:link w:val="Heading4"/>
    <w:rsid w:val="00EC7C80"/>
    <w:rPr>
      <w:rFonts w:ascii="Arial" w:eastAsia="Times New Roman" w:hAnsi="Arial" w:cs="Times New Roman"/>
      <w:bCs/>
      <w:sz w:val="20"/>
      <w:szCs w:val="28"/>
      <w:lang w:val="en-AU"/>
    </w:rPr>
  </w:style>
  <w:style w:type="character" w:customStyle="1" w:styleId="Heading5Char">
    <w:name w:val="Heading 5 Char"/>
    <w:basedOn w:val="DefaultParagraphFont"/>
    <w:link w:val="Heading5"/>
    <w:rsid w:val="00EC7C80"/>
    <w:rPr>
      <w:rFonts w:ascii="Arial" w:eastAsia="Times New Roman" w:hAnsi="Arial" w:cs="Times New Roman"/>
      <w:bCs/>
      <w:iCs/>
      <w:sz w:val="20"/>
      <w:szCs w:val="26"/>
      <w:lang w:val="en-AU"/>
    </w:rPr>
  </w:style>
  <w:style w:type="character" w:customStyle="1" w:styleId="Heading6Char">
    <w:name w:val="Heading 6 Char"/>
    <w:basedOn w:val="DefaultParagraphFont"/>
    <w:link w:val="Heading6"/>
    <w:rsid w:val="00EC7C80"/>
    <w:rPr>
      <w:rFonts w:ascii="Arial" w:eastAsia="Times New Roman" w:hAnsi="Arial" w:cs="Times New Roman"/>
      <w:bCs/>
      <w:sz w:val="20"/>
      <w:szCs w:val="22"/>
      <w:lang w:val="en-AU"/>
    </w:rPr>
  </w:style>
  <w:style w:type="character" w:customStyle="1" w:styleId="Heading7Char">
    <w:name w:val="Heading 7 Char"/>
    <w:basedOn w:val="DefaultParagraphFont"/>
    <w:link w:val="Heading7"/>
    <w:rsid w:val="00EC7C80"/>
    <w:rPr>
      <w:rFonts w:ascii="Arial" w:eastAsia="Times New Roman" w:hAnsi="Arial" w:cs="Times New Roman"/>
      <w:sz w:val="20"/>
      <w:lang w:val="en-AU"/>
    </w:rPr>
  </w:style>
  <w:style w:type="character" w:customStyle="1" w:styleId="Heading8Char">
    <w:name w:val="Heading 8 Char"/>
    <w:basedOn w:val="DefaultParagraphFont"/>
    <w:link w:val="Heading8"/>
    <w:rsid w:val="00EC7C80"/>
    <w:rPr>
      <w:rFonts w:ascii="Arial" w:eastAsia="Times New Roman" w:hAnsi="Arial" w:cs="Times New Roman"/>
      <w:iCs/>
      <w:sz w:val="20"/>
      <w:lang w:val="en-AU"/>
    </w:rPr>
  </w:style>
  <w:style w:type="character" w:customStyle="1" w:styleId="Heading9Char">
    <w:name w:val="Heading 9 Char"/>
    <w:basedOn w:val="DefaultParagraphFont"/>
    <w:link w:val="Heading9"/>
    <w:rsid w:val="00EC7C80"/>
    <w:rPr>
      <w:rFonts w:ascii="Arial" w:eastAsia="Times New Roman" w:hAnsi="Arial" w:cs="Arial"/>
      <w:b/>
      <w:szCs w:val="22"/>
      <w:lang w:val="en-AU"/>
    </w:rPr>
  </w:style>
  <w:style w:type="paragraph" w:customStyle="1" w:styleId="Indent2">
    <w:name w:val="Indent 2"/>
    <w:basedOn w:val="Normal"/>
    <w:rsid w:val="00EC7C80"/>
    <w:pPr>
      <w:tabs>
        <w:tab w:val="clear" w:pos="851"/>
      </w:tabs>
      <w:ind w:left="850"/>
    </w:pPr>
    <w:rPr>
      <w:rFonts w:eastAsia="Times New Roman" w:cs="Times New Roman"/>
      <w:szCs w:val="24"/>
      <w:lang w:eastAsia="en-US"/>
    </w:rPr>
  </w:style>
  <w:style w:type="numbering" w:customStyle="1" w:styleId="Headings">
    <w:name w:val="Headings"/>
    <w:rsid w:val="00EC7C80"/>
    <w:pPr>
      <w:numPr>
        <w:numId w:val="2"/>
      </w:numPr>
    </w:pPr>
  </w:style>
  <w:style w:type="paragraph" w:customStyle="1" w:styleId="CoverTitle">
    <w:name w:val="Cover Title"/>
    <w:basedOn w:val="Normal"/>
    <w:rsid w:val="00EC7C80"/>
    <w:pPr>
      <w:spacing w:before="4560" w:after="960"/>
      <w:jc w:val="center"/>
    </w:pPr>
    <w:rPr>
      <w:rFonts w:cs="Arial"/>
      <w:b/>
      <w:sz w:val="44"/>
      <w:szCs w:val="44"/>
    </w:rPr>
  </w:style>
  <w:style w:type="paragraph" w:customStyle="1" w:styleId="CoverPartyDefined">
    <w:name w:val="Cover Party Defined"/>
    <w:basedOn w:val="Normal"/>
    <w:rsid w:val="00EC7C80"/>
    <w:pPr>
      <w:jc w:val="center"/>
    </w:pPr>
    <w:rPr>
      <w:rFonts w:cs="Arial"/>
      <w:szCs w:val="44"/>
    </w:rPr>
  </w:style>
  <w:style w:type="paragraph" w:customStyle="1" w:styleId="SectionTitle">
    <w:name w:val="Section Title"/>
    <w:basedOn w:val="Subtitle"/>
    <w:qFormat/>
    <w:rsid w:val="00EC7C80"/>
    <w:pPr>
      <w:keepNext/>
      <w:numPr>
        <w:ilvl w:val="0"/>
      </w:numPr>
      <w:pBdr>
        <w:bottom w:val="single" w:sz="4" w:space="1" w:color="auto"/>
      </w:pBdr>
      <w:spacing w:after="120"/>
    </w:pPr>
    <w:rPr>
      <w:rFonts w:ascii="Arial" w:eastAsia="Times New Roman" w:hAnsi="Arial" w:cs="Arial"/>
      <w:b/>
      <w:color w:val="auto"/>
      <w:spacing w:val="0"/>
      <w:sz w:val="20"/>
      <w:szCs w:val="24"/>
      <w:lang w:eastAsia="en-US"/>
    </w:rPr>
  </w:style>
  <w:style w:type="paragraph" w:styleId="Footer">
    <w:name w:val="footer"/>
    <w:basedOn w:val="Normal"/>
    <w:link w:val="FooterChar"/>
    <w:uiPriority w:val="99"/>
    <w:unhideWhenUsed/>
    <w:rsid w:val="00EC7C80"/>
    <w:pPr>
      <w:tabs>
        <w:tab w:val="clear" w:pos="851"/>
        <w:tab w:val="center" w:pos="4513"/>
        <w:tab w:val="right" w:pos="9026"/>
      </w:tabs>
      <w:spacing w:after="0"/>
    </w:pPr>
  </w:style>
  <w:style w:type="character" w:customStyle="1" w:styleId="FooterChar">
    <w:name w:val="Footer Char"/>
    <w:basedOn w:val="DefaultParagraphFont"/>
    <w:link w:val="Footer"/>
    <w:uiPriority w:val="99"/>
    <w:rsid w:val="00EC7C80"/>
    <w:rPr>
      <w:rFonts w:ascii="Arial" w:eastAsiaTheme="minorEastAsia" w:hAnsi="Arial"/>
      <w:sz w:val="20"/>
      <w:szCs w:val="22"/>
      <w:lang w:val="en-AU" w:eastAsia="ja-JP"/>
    </w:rPr>
  </w:style>
  <w:style w:type="paragraph" w:customStyle="1" w:styleId="Default">
    <w:name w:val="Default"/>
    <w:rsid w:val="00EC7C80"/>
    <w:pPr>
      <w:autoSpaceDE w:val="0"/>
      <w:autoSpaceDN w:val="0"/>
      <w:adjustRightInd w:val="0"/>
    </w:pPr>
    <w:rPr>
      <w:rFonts w:ascii="Arial" w:eastAsiaTheme="minorEastAsia" w:hAnsi="Arial" w:cs="Arial"/>
      <w:color w:val="000000"/>
      <w:lang w:val="en-AU" w:eastAsia="ja-JP"/>
    </w:rPr>
  </w:style>
  <w:style w:type="character" w:styleId="PageNumber">
    <w:name w:val="page number"/>
    <w:basedOn w:val="DefaultParagraphFont"/>
    <w:uiPriority w:val="99"/>
    <w:semiHidden/>
    <w:unhideWhenUsed/>
    <w:rsid w:val="00EC7C80"/>
  </w:style>
  <w:style w:type="paragraph" w:styleId="Subtitle">
    <w:name w:val="Subtitle"/>
    <w:basedOn w:val="Normal"/>
    <w:next w:val="Normal"/>
    <w:link w:val="SubtitleChar"/>
    <w:uiPriority w:val="11"/>
    <w:qFormat/>
    <w:rsid w:val="00EC7C80"/>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EC7C80"/>
    <w:rPr>
      <w:rFonts w:eastAsiaTheme="minorEastAsia"/>
      <w:color w:val="5A5A5A" w:themeColor="text1" w:themeTint="A5"/>
      <w:spacing w:val="15"/>
      <w:sz w:val="22"/>
      <w:szCs w:val="22"/>
      <w:lang w:val="en-AU" w:eastAsia="ja-JP"/>
    </w:rPr>
  </w:style>
  <w:style w:type="table" w:styleId="TableGrid">
    <w:name w:val="Table Grid"/>
    <w:basedOn w:val="TableNormal"/>
    <w:uiPriority w:val="39"/>
    <w:rsid w:val="00004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
    <w:name w:val="Schedule Heading"/>
    <w:basedOn w:val="Normal"/>
    <w:qFormat/>
    <w:rsid w:val="00843715"/>
    <w:rPr>
      <w:b/>
      <w:bCs/>
      <w:sz w:val="24"/>
      <w:szCs w:val="32"/>
    </w:rPr>
  </w:style>
  <w:style w:type="paragraph" w:customStyle="1" w:styleId="PartHeading">
    <w:name w:val="Part Heading"/>
    <w:qFormat/>
    <w:rsid w:val="00004882"/>
    <w:pPr>
      <w:keepNext/>
      <w:numPr>
        <w:ilvl w:val="1"/>
        <w:numId w:val="5"/>
      </w:numPr>
      <w:spacing w:after="120"/>
      <w:outlineLvl w:val="1"/>
    </w:pPr>
    <w:rPr>
      <w:rFonts w:ascii="Arial" w:hAnsi="Arial"/>
      <w:b/>
      <w:sz w:val="20"/>
      <w:szCs w:val="22"/>
      <w:lang w:val="en-US"/>
    </w:rPr>
  </w:style>
  <w:style w:type="character" w:styleId="CommentReference">
    <w:name w:val="annotation reference"/>
    <w:basedOn w:val="DefaultParagraphFont"/>
    <w:uiPriority w:val="99"/>
    <w:semiHidden/>
    <w:unhideWhenUsed/>
    <w:rsid w:val="00FE4F79"/>
    <w:rPr>
      <w:sz w:val="16"/>
      <w:szCs w:val="16"/>
    </w:rPr>
  </w:style>
  <w:style w:type="paragraph" w:styleId="CommentText">
    <w:name w:val="annotation text"/>
    <w:basedOn w:val="Normal"/>
    <w:link w:val="CommentTextChar"/>
    <w:uiPriority w:val="99"/>
    <w:semiHidden/>
    <w:unhideWhenUsed/>
    <w:rsid w:val="00FE4F79"/>
    <w:rPr>
      <w:szCs w:val="20"/>
    </w:rPr>
  </w:style>
  <w:style w:type="character" w:customStyle="1" w:styleId="CommentTextChar">
    <w:name w:val="Comment Text Char"/>
    <w:basedOn w:val="DefaultParagraphFont"/>
    <w:link w:val="CommentText"/>
    <w:uiPriority w:val="99"/>
    <w:semiHidden/>
    <w:rsid w:val="00FE4F79"/>
    <w:rPr>
      <w:rFonts w:ascii="Arial" w:eastAsiaTheme="minorEastAsia" w:hAnsi="Arial"/>
      <w:sz w:val="20"/>
      <w:szCs w:val="20"/>
      <w:lang w:val="en-AU" w:eastAsia="ja-JP"/>
    </w:rPr>
  </w:style>
  <w:style w:type="paragraph" w:styleId="CommentSubject">
    <w:name w:val="annotation subject"/>
    <w:basedOn w:val="CommentText"/>
    <w:next w:val="CommentText"/>
    <w:link w:val="CommentSubjectChar"/>
    <w:uiPriority w:val="99"/>
    <w:semiHidden/>
    <w:unhideWhenUsed/>
    <w:rsid w:val="00FE4F79"/>
    <w:rPr>
      <w:b/>
      <w:bCs/>
    </w:rPr>
  </w:style>
  <w:style w:type="character" w:customStyle="1" w:styleId="CommentSubjectChar">
    <w:name w:val="Comment Subject Char"/>
    <w:basedOn w:val="CommentTextChar"/>
    <w:link w:val="CommentSubject"/>
    <w:uiPriority w:val="99"/>
    <w:semiHidden/>
    <w:rsid w:val="00FE4F79"/>
    <w:rPr>
      <w:rFonts w:ascii="Arial" w:eastAsiaTheme="minorEastAsia" w:hAnsi="Arial"/>
      <w:b/>
      <w:bCs/>
      <w:sz w:val="20"/>
      <w:szCs w:val="20"/>
      <w:lang w:val="en-AU" w:eastAsia="ja-JP"/>
    </w:rPr>
  </w:style>
  <w:style w:type="paragraph" w:styleId="BalloonText">
    <w:name w:val="Balloon Text"/>
    <w:basedOn w:val="Normal"/>
    <w:link w:val="BalloonTextChar"/>
    <w:uiPriority w:val="99"/>
    <w:semiHidden/>
    <w:unhideWhenUsed/>
    <w:rsid w:val="00FE4F79"/>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4F79"/>
    <w:rPr>
      <w:rFonts w:ascii="Times New Roman" w:eastAsiaTheme="minorEastAsia" w:hAnsi="Times New Roman" w:cs="Times New Roman"/>
      <w:sz w:val="18"/>
      <w:szCs w:val="18"/>
      <w:lang w:val="en-AU" w:eastAsia="ja-JP"/>
    </w:rPr>
  </w:style>
  <w:style w:type="paragraph" w:customStyle="1" w:styleId="Text2">
    <w:name w:val="Text2"/>
    <w:qFormat/>
    <w:rsid w:val="00BD02D2"/>
    <w:pPr>
      <w:spacing w:after="120"/>
      <w:ind w:left="851"/>
    </w:pPr>
    <w:rPr>
      <w:rFonts w:ascii="Arial" w:hAnsi="Arial"/>
      <w:sz w:val="20"/>
      <w:szCs w:val="22"/>
      <w:lang w:val="en-US"/>
    </w:rPr>
  </w:style>
  <w:style w:type="paragraph" w:customStyle="1" w:styleId="Head1">
    <w:name w:val="Head1"/>
    <w:next w:val="Text2"/>
    <w:qFormat/>
    <w:rsid w:val="00BD02D2"/>
    <w:pPr>
      <w:keepNext/>
      <w:numPr>
        <w:numId w:val="6"/>
      </w:numPr>
      <w:spacing w:before="360" w:after="120"/>
      <w:ind w:left="850" w:hanging="850"/>
      <w:outlineLvl w:val="0"/>
    </w:pPr>
    <w:rPr>
      <w:rFonts w:ascii="Arial" w:hAnsi="Arial"/>
      <w:b/>
      <w:caps/>
      <w:sz w:val="20"/>
      <w:szCs w:val="22"/>
      <w:lang w:val="en-US"/>
    </w:rPr>
  </w:style>
  <w:style w:type="paragraph" w:customStyle="1" w:styleId="Head2">
    <w:name w:val="Head2"/>
    <w:next w:val="Text2"/>
    <w:qFormat/>
    <w:rsid w:val="00BD02D2"/>
    <w:pPr>
      <w:keepNext/>
      <w:numPr>
        <w:ilvl w:val="1"/>
        <w:numId w:val="6"/>
      </w:numPr>
      <w:spacing w:after="120"/>
      <w:outlineLvl w:val="1"/>
    </w:pPr>
    <w:rPr>
      <w:rFonts w:ascii="Arial" w:hAnsi="Arial"/>
      <w:sz w:val="20"/>
      <w:szCs w:val="22"/>
      <w:lang w:val="en-US"/>
    </w:rPr>
  </w:style>
  <w:style w:type="paragraph" w:customStyle="1" w:styleId="Head3">
    <w:name w:val="Head3"/>
    <w:qFormat/>
    <w:rsid w:val="00BD02D2"/>
    <w:pPr>
      <w:numPr>
        <w:ilvl w:val="2"/>
        <w:numId w:val="6"/>
      </w:numPr>
      <w:spacing w:after="120"/>
      <w:outlineLvl w:val="2"/>
    </w:pPr>
    <w:rPr>
      <w:rFonts w:ascii="Arial" w:hAnsi="Arial"/>
      <w:sz w:val="20"/>
      <w:szCs w:val="22"/>
      <w:lang w:val="en-US"/>
    </w:rPr>
  </w:style>
  <w:style w:type="paragraph" w:customStyle="1" w:styleId="Head4">
    <w:name w:val="Head4"/>
    <w:qFormat/>
    <w:rsid w:val="00BD02D2"/>
    <w:pPr>
      <w:numPr>
        <w:ilvl w:val="3"/>
        <w:numId w:val="6"/>
      </w:numPr>
      <w:spacing w:after="120"/>
      <w:outlineLvl w:val="3"/>
    </w:pPr>
    <w:rPr>
      <w:rFonts w:ascii="Arial" w:hAnsi="Arial"/>
      <w:sz w:val="20"/>
      <w:szCs w:val="22"/>
      <w:lang w:val="en-US"/>
    </w:rPr>
  </w:style>
  <w:style w:type="paragraph" w:customStyle="1" w:styleId="Head5">
    <w:name w:val="Head5"/>
    <w:qFormat/>
    <w:rsid w:val="00BD02D2"/>
    <w:pPr>
      <w:numPr>
        <w:ilvl w:val="4"/>
        <w:numId w:val="6"/>
      </w:numPr>
      <w:spacing w:after="120"/>
      <w:outlineLvl w:val="4"/>
    </w:pPr>
    <w:rPr>
      <w:rFonts w:ascii="Arial" w:hAnsi="Arial"/>
      <w:sz w:val="20"/>
      <w:szCs w:val="22"/>
      <w:lang w:val="en-US"/>
    </w:rPr>
  </w:style>
  <w:style w:type="paragraph" w:customStyle="1" w:styleId="Head6">
    <w:name w:val="Head6"/>
    <w:qFormat/>
    <w:rsid w:val="00BD02D2"/>
    <w:pPr>
      <w:numPr>
        <w:ilvl w:val="5"/>
        <w:numId w:val="6"/>
      </w:numPr>
      <w:spacing w:after="120"/>
      <w:outlineLvl w:val="5"/>
    </w:pPr>
    <w:rPr>
      <w:rFonts w:ascii="Arial" w:hAnsi="Arial"/>
      <w:sz w:val="20"/>
      <w:szCs w:val="22"/>
      <w:lang w:val="en-US"/>
    </w:rPr>
  </w:style>
  <w:style w:type="paragraph" w:customStyle="1" w:styleId="Head7">
    <w:name w:val="Head7"/>
    <w:qFormat/>
    <w:rsid w:val="00BD02D2"/>
    <w:pPr>
      <w:numPr>
        <w:ilvl w:val="6"/>
        <w:numId w:val="6"/>
      </w:numPr>
      <w:spacing w:after="120"/>
      <w:outlineLvl w:val="6"/>
    </w:pPr>
    <w:rPr>
      <w:rFonts w:ascii="Arial" w:hAnsi="Arial"/>
      <w:sz w:val="20"/>
      <w:szCs w:val="22"/>
      <w:lang w:val="en-US"/>
    </w:rPr>
  </w:style>
  <w:style w:type="paragraph" w:customStyle="1" w:styleId="Head8">
    <w:name w:val="Head8"/>
    <w:qFormat/>
    <w:rsid w:val="00BD02D2"/>
    <w:pPr>
      <w:numPr>
        <w:ilvl w:val="7"/>
        <w:numId w:val="6"/>
      </w:numPr>
      <w:spacing w:after="120"/>
      <w:outlineLvl w:val="7"/>
    </w:pPr>
    <w:rPr>
      <w:rFonts w:ascii="Arial" w:hAnsi="Arial"/>
      <w:sz w:val="20"/>
      <w:szCs w:val="22"/>
      <w:lang w:val="en-US"/>
    </w:rPr>
  </w:style>
  <w:style w:type="paragraph" w:styleId="ListParagraph">
    <w:name w:val="List Paragraph"/>
    <w:basedOn w:val="Normal"/>
    <w:uiPriority w:val="34"/>
    <w:qFormat/>
    <w:rsid w:val="00004CAA"/>
    <w:pPr>
      <w:ind w:left="720"/>
      <w:contextualSpacing/>
    </w:pPr>
  </w:style>
  <w:style w:type="table" w:customStyle="1" w:styleId="TableGrid1">
    <w:name w:val="Table Grid1"/>
    <w:basedOn w:val="TableNormal"/>
    <w:next w:val="TableGrid"/>
    <w:uiPriority w:val="39"/>
    <w:rsid w:val="00D576D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1"/>
    <w:qFormat/>
    <w:rsid w:val="008B4BC0"/>
    <w:pPr>
      <w:spacing w:before="120" w:after="120"/>
    </w:pPr>
    <w:rPr>
      <w:rFonts w:ascii="Arial" w:hAnsi="Arial"/>
      <w:sz w:val="20"/>
      <w:szCs w:val="22"/>
      <w:lang w:val="en-US"/>
    </w:rPr>
  </w:style>
  <w:style w:type="character" w:styleId="PlaceholderText">
    <w:name w:val="Placeholder Text"/>
    <w:basedOn w:val="DefaultParagraphFont"/>
    <w:uiPriority w:val="99"/>
    <w:semiHidden/>
    <w:rsid w:val="00AD6566"/>
    <w:rPr>
      <w:color w:val="808080"/>
    </w:rPr>
  </w:style>
  <w:style w:type="paragraph" w:customStyle="1" w:styleId="TTTableText-Sprintlaw">
    <w:name w:val="[TT] Table Text - Sprintlaw"/>
    <w:basedOn w:val="Normal"/>
    <w:link w:val="TTTableText-SprintlawChar"/>
    <w:uiPriority w:val="24"/>
    <w:qFormat/>
    <w:rsid w:val="002A310A"/>
    <w:pPr>
      <w:tabs>
        <w:tab w:val="clear" w:pos="851"/>
      </w:tabs>
      <w:spacing w:before="80" w:after="80"/>
    </w:pPr>
    <w:rPr>
      <w:rFonts w:eastAsiaTheme="minorHAnsi"/>
      <w:szCs w:val="20"/>
      <w:lang w:eastAsia="en-US"/>
    </w:rPr>
  </w:style>
  <w:style w:type="character" w:customStyle="1" w:styleId="TTTableText-SprintlawChar">
    <w:name w:val="[TT] Table Text - Sprintlaw Char"/>
    <w:basedOn w:val="DefaultParagraphFont"/>
    <w:link w:val="TTTableText-Sprintlaw"/>
    <w:uiPriority w:val="24"/>
    <w:rsid w:val="002A310A"/>
    <w:rPr>
      <w:rFonts w:ascii="Arial" w:hAnsi="Arial"/>
      <w:sz w:val="20"/>
      <w:szCs w:val="20"/>
      <w:lang w:val="en-AU"/>
    </w:rPr>
  </w:style>
  <w:style w:type="paragraph" w:styleId="Revision">
    <w:name w:val="Revision"/>
    <w:hidden/>
    <w:uiPriority w:val="99"/>
    <w:semiHidden/>
    <w:rsid w:val="00103B38"/>
    <w:rPr>
      <w:rFonts w:ascii="Arial" w:eastAsiaTheme="minorEastAsia" w:hAnsi="Arial"/>
      <w:sz w:val="20"/>
      <w:szCs w:val="22"/>
      <w:lang w:val="en-AU" w:eastAsia="ja-JP"/>
    </w:rPr>
  </w:style>
  <w:style w:type="paragraph" w:styleId="Header">
    <w:name w:val="header"/>
    <w:basedOn w:val="Normal"/>
    <w:link w:val="HeaderChar"/>
    <w:uiPriority w:val="99"/>
    <w:unhideWhenUsed/>
    <w:rsid w:val="005B1F06"/>
    <w:pPr>
      <w:tabs>
        <w:tab w:val="clear" w:pos="851"/>
        <w:tab w:val="center" w:pos="4513"/>
        <w:tab w:val="right" w:pos="9026"/>
      </w:tabs>
      <w:spacing w:after="0"/>
    </w:pPr>
  </w:style>
  <w:style w:type="character" w:customStyle="1" w:styleId="HeaderChar">
    <w:name w:val="Header Char"/>
    <w:basedOn w:val="DefaultParagraphFont"/>
    <w:link w:val="Header"/>
    <w:uiPriority w:val="99"/>
    <w:rsid w:val="005B1F06"/>
    <w:rPr>
      <w:rFonts w:ascii="Arial" w:eastAsiaTheme="minorEastAsia" w:hAnsi="Arial"/>
      <w:sz w:val="20"/>
      <w:szCs w:val="22"/>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nna xmlns="http://schemas.donna.legal/vsto/settings">
  <donna__document__id xmlns="" val="NWYzNGZlMjEyYTAwZGIwNTljMzdmMDQ4"/>
</donna>
</file>

<file path=customXml/itemProps1.xml><?xml version="1.0" encoding="utf-8"?>
<ds:datastoreItem xmlns:ds="http://schemas.openxmlformats.org/officeDocument/2006/customXml" ds:itemID="{6046976F-895A-3748-BB0B-224FD23A2C5D}">
  <ds:schemaRefs>
    <ds:schemaRef ds:uri="http://schemas.openxmlformats.org/officeDocument/2006/bibliography"/>
  </ds:schemaRefs>
</ds:datastoreItem>
</file>

<file path=customXml/itemProps2.xml><?xml version="1.0" encoding="utf-8"?>
<ds:datastoreItem xmlns:ds="http://schemas.openxmlformats.org/officeDocument/2006/customXml" ds:itemID="{8E1693ED-AEE6-4D6F-ADA1-8ECF652652F6}">
  <ds:schemaRefs>
    <ds:schemaRef ds:uri="http://schemas.donna.legal/vsto/setting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Sprintlaw</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Sprintlaw</dc:creator>
  <cp:keywords/>
  <dc:description/>
  <cp:lastModifiedBy>Michael de Jong</cp:lastModifiedBy>
  <cp:revision>2</cp:revision>
  <dcterms:created xsi:type="dcterms:W3CDTF">2023-09-20T01:21:00Z</dcterms:created>
  <dcterms:modified xsi:type="dcterms:W3CDTF">2023-09-20T01:21:00Z</dcterms:modified>
</cp:coreProperties>
</file>